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CEDEE" w14:textId="77777777" w:rsidR="005C2E6C" w:rsidRPr="00EE6DCB" w:rsidRDefault="005C2E6C" w:rsidP="00B26387">
      <w:pPr>
        <w:spacing w:before="240" w:after="240" w:line="360" w:lineRule="auto"/>
        <w:jc w:val="both"/>
        <w:rPr>
          <w:rFonts w:ascii="Times New Roman" w:eastAsia="Times New Roman" w:hAnsi="Times New Roman" w:cs="Times New Roman"/>
          <w:b/>
          <w:sz w:val="24"/>
          <w:szCs w:val="24"/>
        </w:rPr>
      </w:pPr>
      <w:bookmarkStart w:id="0" w:name="_Hlk135440347"/>
      <w:bookmarkStart w:id="1" w:name="_Hlk134692144"/>
      <w:bookmarkStart w:id="2" w:name="_Hlk147847673"/>
      <w:r w:rsidRPr="00EE6DCB">
        <w:rPr>
          <w:rFonts w:ascii="Times New Roman" w:eastAsia="Times New Roman" w:hAnsi="Times New Roman" w:cs="Times New Roman"/>
          <w:b/>
          <w:sz w:val="24"/>
          <w:szCs w:val="24"/>
        </w:rPr>
        <w:t>République de Guinée</w:t>
      </w:r>
    </w:p>
    <w:p w14:paraId="4FF0B02E" w14:textId="77777777" w:rsidR="005C2E6C" w:rsidRPr="00EE6DCB" w:rsidRDefault="005C2E6C" w:rsidP="00B26387">
      <w:pPr>
        <w:spacing w:before="240" w:after="240" w:line="360" w:lineRule="auto"/>
        <w:jc w:val="both"/>
        <w:rPr>
          <w:rFonts w:ascii="Times New Roman" w:eastAsia="Times New Roman" w:hAnsi="Times New Roman" w:cs="Times New Roman"/>
          <w:sz w:val="24"/>
          <w:szCs w:val="24"/>
        </w:rPr>
      </w:pPr>
      <w:r w:rsidRPr="00EE6DCB">
        <w:rPr>
          <w:rFonts w:ascii="Times New Roman" w:eastAsia="Times New Roman" w:hAnsi="Times New Roman" w:cs="Times New Roman"/>
          <w:sz w:val="24"/>
          <w:szCs w:val="24"/>
        </w:rPr>
        <w:t>Travail- Justice- Solidarité</w:t>
      </w:r>
    </w:p>
    <w:p w14:paraId="28A523C8" w14:textId="56D0FA31" w:rsidR="005C2E6C" w:rsidRPr="00EE6DCB" w:rsidRDefault="005C2E6C" w:rsidP="00B26387">
      <w:pPr>
        <w:spacing w:before="240" w:after="240" w:line="360" w:lineRule="auto"/>
        <w:jc w:val="center"/>
        <w:rPr>
          <w:rFonts w:ascii="Times New Roman" w:eastAsia="Times New Roman" w:hAnsi="Times New Roman" w:cs="Times New Roman"/>
          <w:sz w:val="24"/>
          <w:szCs w:val="24"/>
        </w:rPr>
      </w:pPr>
      <w:r w:rsidRPr="00EE6DCB">
        <w:rPr>
          <w:rFonts w:ascii="Times New Roman" w:hAnsi="Times New Roman" w:cs="Times New Roman"/>
          <w:noProof/>
          <w:sz w:val="24"/>
          <w:szCs w:val="24"/>
          <w:lang w:eastAsia="fr-FR"/>
        </w:rPr>
        <w:drawing>
          <wp:inline distT="0" distB="0" distL="0" distR="0" wp14:anchorId="75663030" wp14:editId="6C53A4EF">
            <wp:extent cx="1307465" cy="1205865"/>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9"/>
                    <a:stretch>
                      <a:fillRect/>
                    </a:stretch>
                  </pic:blipFill>
                  <pic:spPr bwMode="auto">
                    <a:xfrm>
                      <a:off x="0" y="0"/>
                      <a:ext cx="1307465" cy="1205865"/>
                    </a:xfrm>
                    <a:prstGeom prst="rect">
                      <a:avLst/>
                    </a:prstGeom>
                  </pic:spPr>
                </pic:pic>
              </a:graphicData>
            </a:graphic>
          </wp:inline>
        </w:drawing>
      </w:r>
    </w:p>
    <w:p w14:paraId="625A6933" w14:textId="1DACFEB9" w:rsidR="005C2E6C" w:rsidRPr="00EE6DCB" w:rsidRDefault="005C2E6C" w:rsidP="00B26387">
      <w:pPr>
        <w:spacing w:before="240" w:after="240" w:line="360" w:lineRule="auto"/>
        <w:jc w:val="center"/>
        <w:rPr>
          <w:rFonts w:ascii="Times New Roman" w:eastAsia="Times New Roman" w:hAnsi="Times New Roman" w:cs="Times New Roman"/>
          <w:b/>
          <w:sz w:val="24"/>
          <w:szCs w:val="24"/>
        </w:rPr>
      </w:pPr>
      <w:r w:rsidRPr="00EE6DCB">
        <w:rPr>
          <w:rFonts w:ascii="Times New Roman" w:eastAsia="Times New Roman" w:hAnsi="Times New Roman" w:cs="Times New Roman"/>
          <w:b/>
          <w:sz w:val="24"/>
          <w:szCs w:val="24"/>
        </w:rPr>
        <w:t>CONSEIL NATIONAL DE LA TRANSITION</w:t>
      </w:r>
    </w:p>
    <w:p w14:paraId="4EA1FDB6" w14:textId="0C15FC10" w:rsidR="005C2E6C" w:rsidRPr="00EE6DCB" w:rsidRDefault="00CE6CFC" w:rsidP="00B26387">
      <w:pPr>
        <w:tabs>
          <w:tab w:val="left" w:pos="3495"/>
        </w:tabs>
        <w:spacing w:before="240" w:after="240" w:line="360" w:lineRule="auto"/>
        <w:jc w:val="both"/>
        <w:rPr>
          <w:rFonts w:ascii="Times New Roman" w:hAnsi="Times New Roman" w:cs="Times New Roman"/>
          <w:b/>
          <w:i/>
          <w:sz w:val="24"/>
          <w:szCs w:val="24"/>
        </w:rPr>
      </w:pPr>
      <w:r w:rsidRPr="00EE6DCB">
        <w:rPr>
          <w:rFonts w:ascii="Times New Roman" w:hAnsi="Times New Roman" w:cs="Times New Roman"/>
          <w:b/>
          <w:i/>
          <w:sz w:val="24"/>
          <w:szCs w:val="24"/>
        </w:rPr>
        <w:t>N°……</w:t>
      </w:r>
    </w:p>
    <w:p w14:paraId="378F1BB0" w14:textId="6C2C5643" w:rsidR="005C2E6C" w:rsidRPr="00EE6DCB" w:rsidRDefault="005C2E6C" w:rsidP="00B26387">
      <w:pPr>
        <w:spacing w:before="240" w:after="240" w:line="360" w:lineRule="auto"/>
        <w:ind w:right="-360"/>
        <w:jc w:val="both"/>
        <w:rPr>
          <w:rFonts w:ascii="Times New Roman" w:hAnsi="Times New Roman" w:cs="Times New Roman"/>
          <w:sz w:val="24"/>
          <w:szCs w:val="24"/>
        </w:rPr>
      </w:pPr>
      <w:r w:rsidRPr="00EE6DCB">
        <w:rPr>
          <w:rFonts w:ascii="Times New Roman" w:hAnsi="Times New Roman" w:cs="Times New Roman"/>
          <w:sz w:val="24"/>
          <w:szCs w:val="24"/>
        </w:rPr>
        <w:t>Enregistré au Secrétariat Centra</w:t>
      </w:r>
      <w:r w:rsidR="00CE6CFC" w:rsidRPr="00EE6DCB">
        <w:rPr>
          <w:rFonts w:ascii="Times New Roman" w:hAnsi="Times New Roman" w:cs="Times New Roman"/>
          <w:sz w:val="24"/>
          <w:szCs w:val="24"/>
        </w:rPr>
        <w:t>l du CNT sous le numéro N</w:t>
      </w:r>
      <w:proofErr w:type="gramStart"/>
      <w:r w:rsidR="00CE6CFC" w:rsidRPr="00EE6DCB">
        <w:rPr>
          <w:rFonts w:ascii="Times New Roman" w:hAnsi="Times New Roman" w:cs="Times New Roman"/>
          <w:sz w:val="24"/>
          <w:szCs w:val="24"/>
        </w:rPr>
        <w:t>°…..</w:t>
      </w:r>
      <w:proofErr w:type="gramEnd"/>
      <w:r w:rsidRPr="00EE6DCB">
        <w:rPr>
          <w:rFonts w:ascii="Times New Roman" w:hAnsi="Times New Roman" w:cs="Times New Roman"/>
          <w:sz w:val="24"/>
          <w:szCs w:val="24"/>
        </w:rPr>
        <w:t>le</w:t>
      </w:r>
      <w:r w:rsidR="004109E0">
        <w:rPr>
          <w:rFonts w:ascii="Times New Roman" w:hAnsi="Times New Roman" w:cs="Times New Roman"/>
          <w:sz w:val="24"/>
          <w:szCs w:val="24"/>
        </w:rPr>
        <w:t xml:space="preserve"> 10</w:t>
      </w:r>
      <w:r w:rsidR="00FA0C95">
        <w:rPr>
          <w:rFonts w:ascii="Times New Roman" w:hAnsi="Times New Roman" w:cs="Times New Roman"/>
          <w:sz w:val="24"/>
          <w:szCs w:val="24"/>
        </w:rPr>
        <w:t xml:space="preserve"> février</w:t>
      </w:r>
      <w:r w:rsidR="009C08D4" w:rsidRPr="00EE6DCB">
        <w:rPr>
          <w:rFonts w:ascii="Times New Roman" w:hAnsi="Times New Roman" w:cs="Times New Roman"/>
          <w:sz w:val="24"/>
          <w:szCs w:val="24"/>
        </w:rPr>
        <w:t xml:space="preserve"> </w:t>
      </w:r>
      <w:r w:rsidR="00CE6CFC" w:rsidRPr="00EE6DCB">
        <w:rPr>
          <w:rFonts w:ascii="Times New Roman" w:hAnsi="Times New Roman" w:cs="Times New Roman"/>
          <w:sz w:val="24"/>
          <w:szCs w:val="24"/>
        </w:rPr>
        <w:t>202</w:t>
      </w:r>
      <w:r w:rsidR="00FA0C95">
        <w:rPr>
          <w:rFonts w:ascii="Times New Roman" w:hAnsi="Times New Roman" w:cs="Times New Roman"/>
          <w:sz w:val="24"/>
          <w:szCs w:val="24"/>
        </w:rPr>
        <w:t>6</w:t>
      </w:r>
    </w:p>
    <w:p w14:paraId="08261059" w14:textId="77777777" w:rsidR="005C2E6C" w:rsidRPr="00EE6DCB" w:rsidRDefault="005C2E6C" w:rsidP="00B26387">
      <w:pPr>
        <w:spacing w:before="240" w:after="240" w:line="360" w:lineRule="auto"/>
        <w:jc w:val="both"/>
        <w:rPr>
          <w:rFonts w:ascii="Times New Roman" w:hAnsi="Times New Roman" w:cs="Times New Roman"/>
          <w:b/>
          <w:sz w:val="24"/>
          <w:szCs w:val="24"/>
        </w:rPr>
      </w:pPr>
    </w:p>
    <w:p w14:paraId="12E783F8" w14:textId="5B8E8364" w:rsidR="005C2E6C" w:rsidRPr="00EE6DCB" w:rsidRDefault="005C2E6C" w:rsidP="00B26387">
      <w:pPr>
        <w:spacing w:before="240" w:after="240" w:line="360" w:lineRule="auto"/>
        <w:jc w:val="both"/>
        <w:rPr>
          <w:rFonts w:ascii="Times New Roman" w:hAnsi="Times New Roman" w:cs="Times New Roman"/>
          <w:b/>
          <w:sz w:val="24"/>
          <w:szCs w:val="24"/>
        </w:rPr>
      </w:pPr>
      <w:r w:rsidRPr="00EE6DCB">
        <w:rPr>
          <w:rFonts w:ascii="Times New Roman" w:hAnsi="Times New Roman" w:cs="Times New Roman"/>
          <w:noProof/>
          <w:sz w:val="24"/>
          <w:szCs w:val="24"/>
          <w:lang w:eastAsia="fr-FR"/>
        </w:rPr>
        <mc:AlternateContent>
          <mc:Choice Requires="wps">
            <w:drawing>
              <wp:anchor distT="182880" distB="182245" distL="91440" distR="91440" simplePos="0" relativeHeight="251660288" behindDoc="0" locked="0" layoutInCell="0" allowOverlap="1" wp14:anchorId="33AA967D" wp14:editId="325BFFEB">
                <wp:simplePos x="0" y="0"/>
                <wp:positionH relativeFrom="column">
                  <wp:posOffset>1905</wp:posOffset>
                </wp:positionH>
                <wp:positionV relativeFrom="paragraph">
                  <wp:posOffset>74930</wp:posOffset>
                </wp:positionV>
                <wp:extent cx="5533390" cy="455930"/>
                <wp:effectExtent l="0" t="0" r="0" b="1270"/>
                <wp:wrapTight wrapText="bothSides">
                  <wp:wrapPolygon edited="0">
                    <wp:start x="0" y="0"/>
                    <wp:lineTo x="0" y="20758"/>
                    <wp:lineTo x="21491" y="20758"/>
                    <wp:lineTo x="21491" y="0"/>
                    <wp:lineTo x="0" y="0"/>
                  </wp:wrapPolygon>
                </wp:wrapTight>
                <wp:docPr id="3" name="Zone de texte 60"/>
                <wp:cNvGraphicFramePr/>
                <a:graphic xmlns:a="http://schemas.openxmlformats.org/drawingml/2006/main">
                  <a:graphicData uri="http://schemas.microsoft.com/office/word/2010/wordprocessingShape">
                    <wps:wsp>
                      <wps:cNvSpPr/>
                      <wps:spPr>
                        <a:xfrm>
                          <a:off x="0" y="0"/>
                          <a:ext cx="5533390" cy="455930"/>
                        </a:xfrm>
                        <a:prstGeom prst="rect">
                          <a:avLst/>
                        </a:prstGeom>
                        <a:solidFill>
                          <a:srgbClr val="4F81BD"/>
                        </a:solidFill>
                        <a:ln w="6350">
                          <a:noFill/>
                        </a:ln>
                      </wps:spPr>
                      <wps:style>
                        <a:lnRef idx="0">
                          <a:scrgbClr r="0" g="0" b="0"/>
                        </a:lnRef>
                        <a:fillRef idx="0">
                          <a:scrgbClr r="0" g="0" b="0"/>
                        </a:fillRef>
                        <a:effectRef idx="0">
                          <a:scrgbClr r="0" g="0" b="0"/>
                        </a:effectRef>
                        <a:fontRef idx="minor"/>
                      </wps:style>
                      <wps:txbx>
                        <w:txbxContent>
                          <w:p w14:paraId="1930AE99" w14:textId="5697E9F8" w:rsidR="004F56D2" w:rsidRDefault="004F56D2" w:rsidP="005C2E6C">
                            <w:pPr>
                              <w:pStyle w:val="Citationintense"/>
                              <w:spacing w:before="0" w:after="0"/>
                              <w:jc w:val="center"/>
                              <w:rPr>
                                <w:color w:val="FFFFFF"/>
                                <w:sz w:val="44"/>
                              </w:rPr>
                            </w:pPr>
                            <w:r>
                              <w:rPr>
                                <w:color w:val="FFFFFF"/>
                                <w:sz w:val="44"/>
                              </w:rPr>
                              <w:t>SESSION 2025</w:t>
                            </w:r>
                          </w:p>
                        </w:txbxContent>
                      </wps:txbx>
                      <wps:bodyPr lIns="0" tIns="0" rIns="0" bIns="0" anchor="t">
                        <a:prstTxWarp prst="textNoShape">
                          <a:avLst/>
                        </a:prstTxWarp>
                        <a:spAutoFit/>
                      </wps:bodyPr>
                    </wps:wsp>
                  </a:graphicData>
                </a:graphic>
              </wp:anchor>
            </w:drawing>
          </mc:Choice>
          <mc:Fallback>
            <w:pict>
              <v:rect id="Zone de texte 60" o:spid="_x0000_s1026" style="position:absolute;left:0;text-align:left;margin-left:.15pt;margin-top:5.9pt;width:435.7pt;height:35.9pt;z-index:251660288;visibility:visible;mso-wrap-style:square;mso-wrap-distance-left:7.2pt;mso-wrap-distance-top:14.4pt;mso-wrap-distance-right:7.2pt;mso-wrap-distance-bottom:14.35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" o:allowincell="f" fillcolor="#4f81bd" stroked="f" strokeweight=".5pt">
                <v:textbox style="mso-fit-shape-to-text:t" inset="0,0,0,0">
                  <w:txbxContent>
                    <w:p w14:paraId="1930AE99" w14:textId="5697E9F8" w:rsidR="00710199" w:rsidRDefault="00710199" w:rsidP="005C2E6C">
                      <w:pPr>
                        <w:pStyle w:val="Citationintense"/>
                        <w:spacing w:before="0" w:after="0"/>
                        <w:jc w:val="center"/>
                        <w:rPr>
                          <w:color w:val="FFFFFF"/>
                          <w:sz w:val="44"/>
                        </w:rPr>
                      </w:pPr>
                      <w:r>
                        <w:rPr>
                          <w:color w:val="FFFFFF"/>
                          <w:sz w:val="44"/>
                        </w:rPr>
                        <w:t>SESSION 2025</w:t>
                      </w:r>
                    </w:p>
                  </w:txbxContent>
                </v:textbox>
                <w10:wrap type="tight"/>
              </v:rect>
            </w:pict>
          </mc:Fallback>
        </mc:AlternateContent>
      </w:r>
      <w:r w:rsidRPr="00EE6DCB">
        <w:rPr>
          <w:rFonts w:ascii="Times New Roman" w:hAnsi="Times New Roman" w:cs="Times New Roman"/>
          <w:b/>
          <w:sz w:val="24"/>
          <w:szCs w:val="24"/>
        </w:rPr>
        <w:t>RAPPORT</w:t>
      </w:r>
    </w:p>
    <w:p w14:paraId="225B69EF" w14:textId="162F32A9" w:rsidR="00200EF9" w:rsidRPr="00200EF9" w:rsidRDefault="005C2E6C" w:rsidP="00200EF9">
      <w:pPr>
        <w:spacing w:before="240" w:after="240" w:line="360" w:lineRule="auto"/>
        <w:jc w:val="both"/>
        <w:rPr>
          <w:rFonts w:ascii="Times New Roman" w:hAnsi="Times New Roman" w:cs="Times New Roman"/>
          <w:sz w:val="24"/>
          <w:szCs w:val="24"/>
        </w:rPr>
      </w:pPr>
      <w:r w:rsidRPr="00200EF9">
        <w:rPr>
          <w:rFonts w:ascii="Times New Roman" w:hAnsi="Times New Roman" w:cs="Times New Roman"/>
          <w:b/>
          <w:sz w:val="24"/>
          <w:szCs w:val="24"/>
        </w:rPr>
        <w:t xml:space="preserve">De la Commission Constitution, Lois organiques, Administration publique, Organisation judiciaire </w:t>
      </w:r>
      <w:r w:rsidR="00D849EC" w:rsidRPr="00200EF9">
        <w:rPr>
          <w:rFonts w:ascii="Times New Roman" w:hAnsi="Times New Roman" w:cs="Times New Roman"/>
          <w:sz w:val="24"/>
          <w:szCs w:val="24"/>
        </w:rPr>
        <w:t>relatif à l’examen de la Proposition de Loi organique</w:t>
      </w:r>
      <w:r w:rsidR="00200EF9" w:rsidRPr="00200EF9">
        <w:rPr>
          <w:rFonts w:ascii="Times New Roman" w:hAnsi="Times New Roman" w:cs="Times New Roman"/>
          <w:sz w:val="24"/>
          <w:szCs w:val="24"/>
        </w:rPr>
        <w:t xml:space="preserve"> </w:t>
      </w:r>
      <w:r w:rsidR="00200EF9" w:rsidRPr="00200EF9">
        <w:rPr>
          <w:rFonts w:ascii="Times New Roman" w:hAnsi="Times New Roman"/>
          <w:sz w:val="24"/>
          <w:szCs w:val="24"/>
        </w:rPr>
        <w:t xml:space="preserve">la présente loi organique déterminant les privilèges, les avantages et la protection accordés aux anciens présidents de la République, aux anciens chefs d’État et à leurs conjoints. </w:t>
      </w:r>
    </w:p>
    <w:p w14:paraId="09E39A05" w14:textId="77777777" w:rsidR="00200EF9" w:rsidRDefault="00200EF9" w:rsidP="00B26387">
      <w:pPr>
        <w:spacing w:before="240" w:after="240" w:line="360" w:lineRule="auto"/>
        <w:jc w:val="both"/>
        <w:rPr>
          <w:rFonts w:ascii="Times New Roman" w:hAnsi="Times New Roman" w:cs="Times New Roman"/>
          <w:color w:val="3366FF"/>
          <w:sz w:val="24"/>
          <w:szCs w:val="24"/>
        </w:rPr>
      </w:pPr>
    </w:p>
    <w:p w14:paraId="3CFBE714" w14:textId="77777777" w:rsidR="005C2E6C" w:rsidRPr="00EE6DCB" w:rsidRDefault="005C2E6C" w:rsidP="00B26387">
      <w:pPr>
        <w:spacing w:before="240" w:after="240" w:line="360" w:lineRule="auto"/>
        <w:jc w:val="both"/>
        <w:rPr>
          <w:rFonts w:ascii="Times New Roman" w:hAnsi="Times New Roman" w:cs="Times New Roman"/>
          <w:sz w:val="24"/>
          <w:szCs w:val="24"/>
        </w:rPr>
      </w:pPr>
    </w:p>
    <w:p w14:paraId="26DCC229" w14:textId="77777777" w:rsidR="005C2E6C" w:rsidRPr="00EE6DCB" w:rsidRDefault="005C2E6C" w:rsidP="00B26387">
      <w:pPr>
        <w:spacing w:before="240" w:after="240" w:line="360" w:lineRule="auto"/>
        <w:jc w:val="both"/>
        <w:rPr>
          <w:rFonts w:ascii="Times New Roman" w:hAnsi="Times New Roman" w:cs="Times New Roman"/>
          <w:sz w:val="24"/>
          <w:szCs w:val="24"/>
        </w:rPr>
      </w:pPr>
    </w:p>
    <w:p w14:paraId="79F0B3EA" w14:textId="055EB4B2" w:rsidR="005C2E6C" w:rsidRPr="00EE6DCB" w:rsidRDefault="005C2E6C" w:rsidP="00B26387">
      <w:pPr>
        <w:spacing w:before="240" w:after="240" w:line="360" w:lineRule="auto"/>
        <w:jc w:val="both"/>
        <w:rPr>
          <w:rFonts w:ascii="Times New Roman" w:hAnsi="Times New Roman" w:cs="Times New Roman"/>
          <w:sz w:val="24"/>
          <w:szCs w:val="24"/>
        </w:rPr>
      </w:pPr>
      <w:r w:rsidRPr="00EE6DCB">
        <w:rPr>
          <w:rFonts w:ascii="Times New Roman" w:hAnsi="Times New Roman" w:cs="Times New Roman"/>
          <w:sz w:val="24"/>
          <w:szCs w:val="24"/>
        </w:rPr>
        <w:t xml:space="preserve">Présenté par </w:t>
      </w:r>
      <w:r w:rsidR="009365CD" w:rsidRPr="00EE6DCB">
        <w:rPr>
          <w:rFonts w:ascii="Times New Roman" w:hAnsi="Times New Roman" w:cs="Times New Roman"/>
          <w:sz w:val="24"/>
          <w:szCs w:val="24"/>
        </w:rPr>
        <w:t>l’h</w:t>
      </w:r>
      <w:r w:rsidRPr="00EE6DCB">
        <w:rPr>
          <w:rFonts w:ascii="Times New Roman" w:hAnsi="Times New Roman" w:cs="Times New Roman"/>
          <w:sz w:val="24"/>
          <w:szCs w:val="24"/>
        </w:rPr>
        <w:t>onorable</w:t>
      </w:r>
      <w:r w:rsidR="00CE6CFC" w:rsidRPr="00EE6DCB">
        <w:rPr>
          <w:rFonts w:ascii="Times New Roman" w:hAnsi="Times New Roman" w:cs="Times New Roman"/>
          <w:sz w:val="24"/>
          <w:szCs w:val="24"/>
        </w:rPr>
        <w:t xml:space="preserve"> C</w:t>
      </w:r>
      <w:r w:rsidR="009365CD" w:rsidRPr="00EE6DCB">
        <w:rPr>
          <w:rFonts w:ascii="Times New Roman" w:hAnsi="Times New Roman" w:cs="Times New Roman"/>
          <w:sz w:val="24"/>
          <w:szCs w:val="24"/>
        </w:rPr>
        <w:t>onseiller</w:t>
      </w:r>
      <w:r w:rsidR="0077094E" w:rsidRPr="00EE6DCB">
        <w:rPr>
          <w:rFonts w:ascii="Times New Roman" w:hAnsi="Times New Roman" w:cs="Times New Roman"/>
          <w:sz w:val="24"/>
          <w:szCs w:val="24"/>
        </w:rPr>
        <w:t>……………………</w:t>
      </w:r>
      <w:r w:rsidR="00CE6CFC" w:rsidRPr="00EE6DCB">
        <w:rPr>
          <w:rFonts w:ascii="Times New Roman" w:hAnsi="Times New Roman" w:cs="Times New Roman"/>
          <w:sz w:val="24"/>
          <w:szCs w:val="24"/>
        </w:rPr>
        <w:t>…………………………</w:t>
      </w:r>
      <w:r w:rsidR="00770654" w:rsidRPr="00EE6DCB">
        <w:rPr>
          <w:rFonts w:ascii="Times New Roman" w:hAnsi="Times New Roman" w:cs="Times New Roman"/>
          <w:sz w:val="24"/>
          <w:szCs w:val="24"/>
        </w:rPr>
        <w:t xml:space="preserve"> </w:t>
      </w:r>
    </w:p>
    <w:p w14:paraId="6E6F4121" w14:textId="2FD72A70" w:rsidR="00B67D2E" w:rsidRPr="00EE6DCB" w:rsidRDefault="004109E0" w:rsidP="00B26387">
      <w:pPr>
        <w:spacing w:before="240" w:after="240" w:line="360" w:lineRule="auto"/>
        <w:ind w:left="6372" w:firstLine="708"/>
        <w:jc w:val="both"/>
        <w:rPr>
          <w:rFonts w:ascii="Times New Roman" w:hAnsi="Times New Roman" w:cs="Times New Roman"/>
          <w:b/>
          <w:sz w:val="24"/>
          <w:szCs w:val="24"/>
        </w:rPr>
      </w:pPr>
      <w:r>
        <w:rPr>
          <w:rFonts w:ascii="Times New Roman" w:hAnsi="Times New Roman" w:cs="Times New Roman"/>
          <w:b/>
          <w:sz w:val="24"/>
          <w:szCs w:val="24"/>
        </w:rPr>
        <w:t xml:space="preserve"> 10</w:t>
      </w:r>
      <w:r w:rsidR="000855F7">
        <w:rPr>
          <w:rFonts w:ascii="Times New Roman" w:hAnsi="Times New Roman" w:cs="Times New Roman"/>
          <w:b/>
          <w:sz w:val="24"/>
          <w:szCs w:val="24"/>
        </w:rPr>
        <w:t xml:space="preserve"> février</w:t>
      </w:r>
      <w:r w:rsidR="00CE6CFC" w:rsidRPr="00EE6DCB">
        <w:rPr>
          <w:rFonts w:ascii="Times New Roman" w:hAnsi="Times New Roman" w:cs="Times New Roman"/>
          <w:b/>
          <w:sz w:val="24"/>
          <w:szCs w:val="24"/>
        </w:rPr>
        <w:t xml:space="preserve"> 202</w:t>
      </w:r>
      <w:r w:rsidR="000855F7">
        <w:rPr>
          <w:rFonts w:ascii="Times New Roman" w:hAnsi="Times New Roman" w:cs="Times New Roman"/>
          <w:b/>
          <w:sz w:val="24"/>
          <w:szCs w:val="24"/>
        </w:rPr>
        <w:t>6</w:t>
      </w:r>
    </w:p>
    <w:p w14:paraId="0C552B16" w14:textId="77777777" w:rsidR="00F05761" w:rsidRPr="00EE6DCB" w:rsidRDefault="00F05761" w:rsidP="00B26387">
      <w:pPr>
        <w:spacing w:before="240" w:after="240" w:line="360" w:lineRule="auto"/>
        <w:jc w:val="both"/>
        <w:rPr>
          <w:rFonts w:ascii="Times New Roman" w:hAnsi="Times New Roman" w:cs="Times New Roman"/>
          <w:b/>
          <w:sz w:val="24"/>
          <w:szCs w:val="24"/>
          <w:u w:val="thick"/>
        </w:rPr>
      </w:pPr>
    </w:p>
    <w:p w14:paraId="426A80B6" w14:textId="79269A1B" w:rsidR="00CA1258" w:rsidRPr="007C1242" w:rsidRDefault="00710199" w:rsidP="00E17740">
      <w:pPr>
        <w:pStyle w:val="Paragraphedeliste"/>
        <w:numPr>
          <w:ilvl w:val="0"/>
          <w:numId w:val="2"/>
        </w:numPr>
        <w:spacing w:before="240" w:after="240" w:line="360" w:lineRule="auto"/>
        <w:jc w:val="both"/>
        <w:rPr>
          <w:rFonts w:ascii="Times New Roman" w:hAnsi="Times New Roman"/>
          <w:b/>
          <w:sz w:val="24"/>
          <w:szCs w:val="24"/>
          <w:u w:val="thick"/>
        </w:rPr>
      </w:pPr>
      <w:r w:rsidRPr="007C1242">
        <w:rPr>
          <w:rFonts w:ascii="Times New Roman" w:hAnsi="Times New Roman"/>
          <w:b/>
          <w:sz w:val="24"/>
          <w:szCs w:val="24"/>
          <w:u w:val="thick"/>
        </w:rPr>
        <w:lastRenderedPageBreak/>
        <w:t xml:space="preserve">ASPECTS CONTEXTUELS </w:t>
      </w:r>
    </w:p>
    <w:p w14:paraId="342D3E37" w14:textId="4E2E7718" w:rsidR="00D96652" w:rsidRPr="007C1242" w:rsidRDefault="005B3E44" w:rsidP="00B26387">
      <w:pPr>
        <w:spacing w:before="240" w:after="240" w:line="360" w:lineRule="auto"/>
        <w:jc w:val="both"/>
        <w:rPr>
          <w:rFonts w:ascii="Times New Roman" w:hAnsi="Times New Roman" w:cs="Times New Roman"/>
          <w:sz w:val="24"/>
          <w:szCs w:val="24"/>
        </w:rPr>
      </w:pPr>
      <w:r w:rsidRPr="007C1242">
        <w:rPr>
          <w:rFonts w:ascii="Times New Roman" w:hAnsi="Times New Roman" w:cs="Times New Roman"/>
          <w:sz w:val="24"/>
          <w:szCs w:val="24"/>
        </w:rPr>
        <w:t>À la date du</w:t>
      </w:r>
      <w:r w:rsidR="00E06D55" w:rsidRPr="007C1242">
        <w:rPr>
          <w:rFonts w:ascii="Times New Roman" w:hAnsi="Times New Roman" w:cs="Times New Roman"/>
          <w:sz w:val="24"/>
          <w:szCs w:val="24"/>
        </w:rPr>
        <w:t xml:space="preserve"> 5 septembre 2021, la République de Guinée a amorcé un processus politique </w:t>
      </w:r>
      <w:r w:rsidR="00BB3F52" w:rsidRPr="007C1242">
        <w:rPr>
          <w:rFonts w:ascii="Times New Roman" w:hAnsi="Times New Roman" w:cs="Times New Roman"/>
          <w:sz w:val="24"/>
          <w:szCs w:val="24"/>
        </w:rPr>
        <w:t>avec une implication normative majeure : l’élaboration d’une nouvelle c</w:t>
      </w:r>
      <w:r w:rsidR="00E06D55" w:rsidRPr="007C1242">
        <w:rPr>
          <w:rFonts w:ascii="Times New Roman" w:hAnsi="Times New Roman" w:cs="Times New Roman"/>
          <w:sz w:val="24"/>
          <w:szCs w:val="24"/>
        </w:rPr>
        <w:t xml:space="preserve">onstitution ; une constitution dont la rédaction devrait reposer </w:t>
      </w:r>
      <w:r w:rsidR="00CC4D49" w:rsidRPr="007C1242">
        <w:rPr>
          <w:rFonts w:ascii="Times New Roman" w:hAnsi="Times New Roman" w:cs="Times New Roman"/>
          <w:sz w:val="24"/>
          <w:szCs w:val="24"/>
        </w:rPr>
        <w:t>sur une</w:t>
      </w:r>
      <w:r w:rsidR="00E06D55" w:rsidRPr="007C1242">
        <w:rPr>
          <w:rFonts w:ascii="Times New Roman" w:hAnsi="Times New Roman" w:cs="Times New Roman"/>
          <w:sz w:val="24"/>
          <w:szCs w:val="24"/>
        </w:rPr>
        <w:t xml:space="preserve"> double exigence de participation et d’inclusion. Cet objectif politico-citoyen est </w:t>
      </w:r>
      <w:r w:rsidR="005B645B" w:rsidRPr="007C1242">
        <w:rPr>
          <w:rFonts w:ascii="Times New Roman" w:hAnsi="Times New Roman" w:cs="Times New Roman"/>
          <w:sz w:val="24"/>
          <w:szCs w:val="24"/>
        </w:rPr>
        <w:t>en grande partie</w:t>
      </w:r>
      <w:r w:rsidR="00E06D55" w:rsidRPr="007C1242">
        <w:rPr>
          <w:rFonts w:ascii="Times New Roman" w:hAnsi="Times New Roman" w:cs="Times New Roman"/>
          <w:sz w:val="24"/>
          <w:szCs w:val="24"/>
        </w:rPr>
        <w:t xml:space="preserve"> réalisé. Car, depuis l</w:t>
      </w:r>
      <w:r w:rsidR="003A01EE" w:rsidRPr="007C1242">
        <w:rPr>
          <w:rFonts w:ascii="Times New Roman" w:hAnsi="Times New Roman" w:cs="Times New Roman"/>
          <w:sz w:val="24"/>
          <w:szCs w:val="24"/>
        </w:rPr>
        <w:t xml:space="preserve">e </w:t>
      </w:r>
      <w:r w:rsidR="00B67650" w:rsidRPr="007C1242">
        <w:rPr>
          <w:rFonts w:ascii="Times New Roman" w:hAnsi="Times New Roman" w:cs="Times New Roman"/>
          <w:sz w:val="24"/>
          <w:szCs w:val="24"/>
        </w:rPr>
        <w:t xml:space="preserve">26 septembre 2025, la Constitution </w:t>
      </w:r>
      <w:r w:rsidR="00E06D55" w:rsidRPr="007C1242">
        <w:rPr>
          <w:rFonts w:ascii="Times New Roman" w:hAnsi="Times New Roman" w:cs="Times New Roman"/>
          <w:sz w:val="24"/>
          <w:szCs w:val="24"/>
        </w:rPr>
        <w:t>de la République de Guinée, issue de ce processus citoyen, a été</w:t>
      </w:r>
      <w:r w:rsidR="00B67650" w:rsidRPr="007C1242">
        <w:rPr>
          <w:rFonts w:ascii="Times New Roman" w:hAnsi="Times New Roman" w:cs="Times New Roman"/>
          <w:sz w:val="24"/>
          <w:szCs w:val="24"/>
        </w:rPr>
        <w:t xml:space="preserve"> promulguée</w:t>
      </w:r>
      <w:r w:rsidR="00363543" w:rsidRPr="007C1242">
        <w:rPr>
          <w:rFonts w:ascii="Times New Roman" w:hAnsi="Times New Roman" w:cs="Times New Roman"/>
          <w:sz w:val="24"/>
          <w:szCs w:val="24"/>
        </w:rPr>
        <w:t xml:space="preserve"> et publiée</w:t>
      </w:r>
      <w:r w:rsidR="00B67650" w:rsidRPr="007C1242">
        <w:rPr>
          <w:rFonts w:ascii="Times New Roman" w:hAnsi="Times New Roman" w:cs="Times New Roman"/>
          <w:sz w:val="24"/>
          <w:szCs w:val="24"/>
        </w:rPr>
        <w:t xml:space="preserve">. </w:t>
      </w:r>
    </w:p>
    <w:p w14:paraId="46EB484D" w14:textId="6E2D64D4" w:rsidR="00C12F9F" w:rsidRPr="007C1242" w:rsidRDefault="005B645B" w:rsidP="00C12F9F">
      <w:pPr>
        <w:spacing w:before="240" w:after="240" w:line="360" w:lineRule="auto"/>
        <w:jc w:val="both"/>
        <w:rPr>
          <w:rFonts w:ascii="Times New Roman" w:hAnsi="Times New Roman" w:cs="Times New Roman"/>
          <w:sz w:val="24"/>
          <w:szCs w:val="24"/>
        </w:rPr>
      </w:pPr>
      <w:r w:rsidRPr="007C1242">
        <w:rPr>
          <w:rFonts w:ascii="Times New Roman" w:hAnsi="Times New Roman" w:cs="Times New Roman"/>
          <w:sz w:val="24"/>
          <w:szCs w:val="24"/>
        </w:rPr>
        <w:t>Est-ce à dire, pour autant, que ce processus est bouclé et clos ? La réponse</w:t>
      </w:r>
      <w:r w:rsidR="00D93B73" w:rsidRPr="007C1242">
        <w:rPr>
          <w:rFonts w:ascii="Times New Roman" w:hAnsi="Times New Roman" w:cs="Times New Roman"/>
          <w:sz w:val="24"/>
          <w:szCs w:val="24"/>
        </w:rPr>
        <w:t xml:space="preserve"> à cette question est négative. </w:t>
      </w:r>
      <w:r w:rsidR="00C12F9F" w:rsidRPr="007C1242">
        <w:rPr>
          <w:rFonts w:ascii="Times New Roman" w:hAnsi="Times New Roman" w:cs="Times New Roman"/>
          <w:sz w:val="24"/>
          <w:szCs w:val="24"/>
        </w:rPr>
        <w:t>Car, c</w:t>
      </w:r>
      <w:r w:rsidR="000823B1" w:rsidRPr="007C1242">
        <w:rPr>
          <w:rFonts w:ascii="Times New Roman" w:hAnsi="Times New Roman" w:cs="Times New Roman"/>
          <w:sz w:val="24"/>
          <w:szCs w:val="24"/>
        </w:rPr>
        <w:t>’est la constitution</w:t>
      </w:r>
      <w:r w:rsidR="00C12F9F" w:rsidRPr="007C1242">
        <w:rPr>
          <w:rFonts w:ascii="Times New Roman" w:hAnsi="Times New Roman" w:cs="Times New Roman"/>
          <w:sz w:val="24"/>
          <w:szCs w:val="24"/>
        </w:rPr>
        <w:t xml:space="preserve">, faute de pouvoir énoncer des règles aussi détaillées qu’il serait nécessaire, </w:t>
      </w:r>
      <w:r w:rsidR="000823B1" w:rsidRPr="007C1242">
        <w:rPr>
          <w:rFonts w:ascii="Times New Roman" w:hAnsi="Times New Roman" w:cs="Times New Roman"/>
          <w:sz w:val="24"/>
          <w:szCs w:val="24"/>
        </w:rPr>
        <w:t>a prévu d</w:t>
      </w:r>
      <w:r w:rsidR="00C12F9F" w:rsidRPr="007C1242">
        <w:rPr>
          <w:rFonts w:ascii="Times New Roman" w:hAnsi="Times New Roman" w:cs="Times New Roman"/>
          <w:sz w:val="24"/>
          <w:szCs w:val="24"/>
        </w:rPr>
        <w:t xml:space="preserve">es lois organiques pour </w:t>
      </w:r>
      <w:r w:rsidR="000823B1" w:rsidRPr="007C1242">
        <w:rPr>
          <w:rFonts w:ascii="Times New Roman" w:hAnsi="Times New Roman" w:cs="Times New Roman"/>
          <w:sz w:val="24"/>
          <w:szCs w:val="24"/>
        </w:rPr>
        <w:t xml:space="preserve">la </w:t>
      </w:r>
      <w:r w:rsidR="00C12F9F" w:rsidRPr="007C1242">
        <w:rPr>
          <w:rFonts w:ascii="Times New Roman" w:hAnsi="Times New Roman" w:cs="Times New Roman"/>
          <w:sz w:val="24"/>
          <w:szCs w:val="24"/>
        </w:rPr>
        <w:t xml:space="preserve">compléter et </w:t>
      </w:r>
      <w:r w:rsidR="000823B1" w:rsidRPr="007C1242">
        <w:rPr>
          <w:rFonts w:ascii="Times New Roman" w:hAnsi="Times New Roman" w:cs="Times New Roman"/>
          <w:sz w:val="24"/>
          <w:szCs w:val="24"/>
        </w:rPr>
        <w:t>la préciser</w:t>
      </w:r>
      <w:r w:rsidR="00C12F9F" w:rsidRPr="007C1242">
        <w:rPr>
          <w:rFonts w:ascii="Times New Roman" w:hAnsi="Times New Roman" w:cs="Times New Roman"/>
          <w:sz w:val="24"/>
          <w:szCs w:val="24"/>
        </w:rPr>
        <w:t xml:space="preserve">. </w:t>
      </w:r>
    </w:p>
    <w:p w14:paraId="39620978" w14:textId="01851533" w:rsidR="000E1E5E" w:rsidRDefault="000823B1" w:rsidP="00F61EEC">
      <w:pPr>
        <w:spacing w:before="240" w:after="240" w:line="360" w:lineRule="auto"/>
        <w:jc w:val="both"/>
        <w:rPr>
          <w:rFonts w:ascii="Times New Roman" w:hAnsi="Times New Roman" w:cs="Times New Roman"/>
          <w:color w:val="0000FF"/>
          <w:sz w:val="24"/>
          <w:szCs w:val="24"/>
        </w:rPr>
      </w:pPr>
      <w:r w:rsidRPr="00426D17">
        <w:rPr>
          <w:rFonts w:ascii="Times New Roman" w:hAnsi="Times New Roman" w:cs="Times New Roman"/>
          <w:sz w:val="24"/>
          <w:szCs w:val="24"/>
        </w:rPr>
        <w:t xml:space="preserve">La définition des avantages, des privilèges des anciens présidents de la République et de leurs conjoints constitue l’une des matières pour lesquelles une loi organique est requise par la </w:t>
      </w:r>
      <w:r w:rsidRPr="00200EF9">
        <w:rPr>
          <w:rFonts w:ascii="Times New Roman" w:hAnsi="Times New Roman" w:cs="Times New Roman"/>
          <w:sz w:val="24"/>
          <w:szCs w:val="24"/>
        </w:rPr>
        <w:t xml:space="preserve">Constitution. </w:t>
      </w:r>
      <w:r w:rsidR="003C4114" w:rsidRPr="00200EF9">
        <w:rPr>
          <w:rFonts w:ascii="Times New Roman" w:hAnsi="Times New Roman" w:cs="Times New Roman"/>
          <w:sz w:val="24"/>
          <w:szCs w:val="24"/>
        </w:rPr>
        <w:t xml:space="preserve">Suivant l’article </w:t>
      </w:r>
      <w:r w:rsidR="003C4114" w:rsidRPr="00200EF9">
        <w:rPr>
          <w:rFonts w:ascii="Times New Roman" w:hAnsi="Times New Roman" w:cs="Times New Roman"/>
          <w:bCs/>
          <w:sz w:val="24"/>
          <w:szCs w:val="24"/>
        </w:rPr>
        <w:t>74 de la Constitution, « </w:t>
      </w:r>
      <w:r w:rsidR="003C4114" w:rsidRPr="00200EF9">
        <w:rPr>
          <w:rFonts w:ascii="Times New Roman" w:hAnsi="Times New Roman" w:cs="Times New Roman"/>
          <w:sz w:val="24"/>
          <w:szCs w:val="24"/>
        </w:rPr>
        <w:t>Les anciens Présidents de la</w:t>
      </w:r>
      <w:r w:rsidR="003C4114" w:rsidRPr="00426D17">
        <w:rPr>
          <w:rFonts w:ascii="Times New Roman" w:hAnsi="Times New Roman" w:cs="Times New Roman"/>
          <w:sz w:val="24"/>
          <w:szCs w:val="24"/>
        </w:rPr>
        <w:t xml:space="preserve"> République et leurs conjoints bénéficient de privilèges, d’avantages matériels, financiers et d’une protection, dans les conditions déterminées par une Loi organique. Cette disposition s’applique également à toute personnalité ayant exercé les fonctions de Chef de l’État</w:t>
      </w:r>
      <w:r w:rsidR="00D4617A" w:rsidRPr="00426D17">
        <w:rPr>
          <w:rFonts w:ascii="Times New Roman" w:hAnsi="Times New Roman" w:cs="Times New Roman"/>
          <w:sz w:val="24"/>
          <w:szCs w:val="24"/>
        </w:rPr>
        <w:t> »</w:t>
      </w:r>
      <w:r w:rsidR="003C4114" w:rsidRPr="00426D17">
        <w:rPr>
          <w:rFonts w:ascii="Times New Roman" w:hAnsi="Times New Roman" w:cs="Times New Roman"/>
          <w:sz w:val="24"/>
          <w:szCs w:val="24"/>
        </w:rPr>
        <w:t xml:space="preserve">. </w:t>
      </w:r>
      <w:r w:rsidR="00426D17" w:rsidRPr="00426D17">
        <w:rPr>
          <w:rFonts w:ascii="Times New Roman" w:hAnsi="Times New Roman" w:cs="Times New Roman"/>
          <w:sz w:val="24"/>
          <w:szCs w:val="24"/>
        </w:rPr>
        <w:t>On sait qu’a</w:t>
      </w:r>
      <w:r w:rsidR="004214BB" w:rsidRPr="00426D17">
        <w:rPr>
          <w:rFonts w:ascii="Times New Roman" w:hAnsi="Times New Roman" w:cs="Times New Roman"/>
          <w:sz w:val="24"/>
          <w:szCs w:val="24"/>
        </w:rPr>
        <w:t xml:space="preserve">u titre de l’article 131 de la Constitution, « Les lois qualifiées d’organiques par la présente Constitution sont adoptées ou modifiées par les deux Chambres réunies en Conseil de la Nation, à la majorité des deux tiers (2/3) des membres qui le composent, sous réserve des dispositions de l’article 196. </w:t>
      </w:r>
      <w:r w:rsidR="00426D17">
        <w:rPr>
          <w:rFonts w:ascii="Times New Roman" w:hAnsi="Times New Roman" w:cs="Times New Roman"/>
          <w:sz w:val="24"/>
          <w:szCs w:val="24"/>
        </w:rPr>
        <w:t>Or, s</w:t>
      </w:r>
      <w:r w:rsidR="00710199" w:rsidRPr="00426D17">
        <w:rPr>
          <w:rFonts w:ascii="Times New Roman" w:hAnsi="Times New Roman" w:cs="Times New Roman"/>
          <w:sz w:val="24"/>
          <w:szCs w:val="24"/>
        </w:rPr>
        <w:t xml:space="preserve">uivant cet 196 </w:t>
      </w:r>
      <w:r w:rsidR="00426D17" w:rsidRPr="00426D17">
        <w:rPr>
          <w:rFonts w:ascii="Times New Roman" w:hAnsi="Times New Roman" w:cs="Times New Roman"/>
          <w:sz w:val="24"/>
          <w:szCs w:val="24"/>
        </w:rPr>
        <w:t xml:space="preserve">de la </w:t>
      </w:r>
      <w:r w:rsidR="00710199" w:rsidRPr="00426D17">
        <w:rPr>
          <w:rFonts w:ascii="Times New Roman" w:hAnsi="Times New Roman" w:cs="Times New Roman"/>
          <w:sz w:val="24"/>
          <w:szCs w:val="24"/>
        </w:rPr>
        <w:t>C</w:t>
      </w:r>
      <w:r w:rsidR="00F61EEC" w:rsidRPr="00426D17">
        <w:rPr>
          <w:rFonts w:ascii="Times New Roman" w:hAnsi="Times New Roman" w:cs="Times New Roman"/>
          <w:sz w:val="24"/>
          <w:szCs w:val="24"/>
        </w:rPr>
        <w:t xml:space="preserve">onstitution, « En attendant l’installation effective des Institutions de la République prévues par la présente Constitution, les organes de la Transition demeurent compétents pour exercer les fonctions, missions et attributions qui leur sont dévolues par la Charte de la </w:t>
      </w:r>
      <w:r w:rsidR="00F61EEC" w:rsidRPr="00DB1539">
        <w:rPr>
          <w:rFonts w:ascii="Times New Roman" w:hAnsi="Times New Roman" w:cs="Times New Roman"/>
          <w:sz w:val="24"/>
          <w:szCs w:val="24"/>
        </w:rPr>
        <w:t>Transition. Ils assurent la continuité institutionnelle et veillent a</w:t>
      </w:r>
      <w:r w:rsidR="000E1E5E" w:rsidRPr="00DB1539">
        <w:rPr>
          <w:rFonts w:ascii="Times New Roman" w:hAnsi="Times New Roman" w:cs="Times New Roman"/>
          <w:sz w:val="24"/>
          <w:szCs w:val="24"/>
        </w:rPr>
        <w:t>u fonctionnement régulier de l’É</w:t>
      </w:r>
      <w:r w:rsidR="00F61EEC" w:rsidRPr="00DB1539">
        <w:rPr>
          <w:rFonts w:ascii="Times New Roman" w:hAnsi="Times New Roman" w:cs="Times New Roman"/>
          <w:sz w:val="24"/>
          <w:szCs w:val="24"/>
        </w:rPr>
        <w:t xml:space="preserve">tat ». </w:t>
      </w:r>
      <w:r w:rsidR="00DB1539" w:rsidRPr="00DB1539">
        <w:rPr>
          <w:rFonts w:ascii="Times New Roman" w:hAnsi="Times New Roman" w:cs="Times New Roman"/>
          <w:sz w:val="24"/>
          <w:szCs w:val="24"/>
        </w:rPr>
        <w:t>Le Conseil national de la Transition tire de cette disposition le statut de législateur investi de la mission d’élaboration des lois organiques, en attendant la mise en place du parlement.</w:t>
      </w:r>
      <w:r w:rsidR="00DB1539">
        <w:rPr>
          <w:rFonts w:ascii="Times New Roman" w:hAnsi="Times New Roman" w:cs="Times New Roman"/>
          <w:color w:val="0000FF"/>
          <w:sz w:val="24"/>
          <w:szCs w:val="24"/>
        </w:rPr>
        <w:t xml:space="preserve"> </w:t>
      </w:r>
    </w:p>
    <w:p w14:paraId="2AF4451B" w14:textId="67059570" w:rsidR="00710199" w:rsidRPr="00766F47" w:rsidRDefault="009527FD" w:rsidP="00766F47">
      <w:pPr>
        <w:spacing w:before="240" w:after="240" w:line="360" w:lineRule="auto"/>
        <w:jc w:val="both"/>
        <w:rPr>
          <w:rFonts w:ascii="Times New Roman" w:hAnsi="Times New Roman" w:cs="Times New Roman"/>
          <w:sz w:val="24"/>
          <w:szCs w:val="24"/>
        </w:rPr>
      </w:pPr>
      <w:r w:rsidRPr="004F56D2">
        <w:rPr>
          <w:rFonts w:ascii="Times New Roman" w:hAnsi="Times New Roman" w:cs="Times New Roman"/>
          <w:sz w:val="24"/>
          <w:szCs w:val="24"/>
        </w:rPr>
        <w:t xml:space="preserve">En outre, en vertu de </w:t>
      </w:r>
      <w:r w:rsidR="00710199" w:rsidRPr="004F56D2">
        <w:rPr>
          <w:rFonts w:ascii="Times New Roman" w:hAnsi="Times New Roman" w:cs="Times New Roman"/>
          <w:bCs/>
          <w:sz w:val="24"/>
          <w:szCs w:val="24"/>
        </w:rPr>
        <w:t xml:space="preserve">l’article 197 de la nouvelle Constitution, « </w:t>
      </w:r>
      <w:r w:rsidR="00710199" w:rsidRPr="004F56D2">
        <w:rPr>
          <w:rFonts w:ascii="Times New Roman" w:hAnsi="Times New Roman" w:cs="Times New Roman"/>
          <w:sz w:val="24"/>
          <w:szCs w:val="24"/>
        </w:rPr>
        <w:t>Les lois et règlements en vigueur demeurent valides et applicables tant qu’ils ne sont pas contraires aux nouvelles lois ou aux nouveaux actes règlementaires adoptés sous l’empire de la présente Constitution ». La question qui se pose est alors celle de savoir, s’il existe</w:t>
      </w:r>
      <w:r w:rsidR="004F56D2">
        <w:rPr>
          <w:rFonts w:ascii="Times New Roman" w:hAnsi="Times New Roman" w:cs="Times New Roman"/>
          <w:sz w:val="24"/>
          <w:szCs w:val="24"/>
        </w:rPr>
        <w:t xml:space="preserve"> déjà</w:t>
      </w:r>
      <w:r w:rsidR="00710199" w:rsidRPr="004F56D2">
        <w:rPr>
          <w:rFonts w:ascii="Times New Roman" w:hAnsi="Times New Roman" w:cs="Times New Roman"/>
          <w:sz w:val="24"/>
          <w:szCs w:val="24"/>
        </w:rPr>
        <w:t xml:space="preserve"> une  Loi organique déterminant </w:t>
      </w:r>
      <w:r w:rsidR="00710199" w:rsidRPr="00766F47">
        <w:rPr>
          <w:rFonts w:ascii="Times New Roman" w:hAnsi="Times New Roman" w:cs="Times New Roman"/>
          <w:sz w:val="24"/>
          <w:szCs w:val="24"/>
        </w:rPr>
        <w:t xml:space="preserve">les avantages, les privilèges et le régime de protection des anciens présidents de la République </w:t>
      </w:r>
      <w:r w:rsidR="00710199" w:rsidRPr="00766F47">
        <w:rPr>
          <w:rFonts w:ascii="Times New Roman" w:hAnsi="Times New Roman" w:cs="Times New Roman"/>
          <w:sz w:val="24"/>
          <w:szCs w:val="24"/>
        </w:rPr>
        <w:lastRenderedPageBreak/>
        <w:t>et de leurs conjoints </w:t>
      </w:r>
      <w:r w:rsidR="00766F47">
        <w:rPr>
          <w:rFonts w:ascii="Times New Roman" w:hAnsi="Times New Roman" w:cs="Times New Roman"/>
          <w:sz w:val="24"/>
          <w:szCs w:val="24"/>
        </w:rPr>
        <w:t xml:space="preserve">et si, au surplus, celle-ci </w:t>
      </w:r>
      <w:r w:rsidR="00710199" w:rsidRPr="00766F47">
        <w:rPr>
          <w:rFonts w:ascii="Times New Roman" w:hAnsi="Times New Roman" w:cs="Times New Roman"/>
          <w:sz w:val="24"/>
          <w:szCs w:val="24"/>
        </w:rPr>
        <w:t>serait</w:t>
      </w:r>
      <w:r w:rsidR="00766F47">
        <w:rPr>
          <w:rFonts w:ascii="Times New Roman" w:hAnsi="Times New Roman" w:cs="Times New Roman"/>
          <w:sz w:val="24"/>
          <w:szCs w:val="24"/>
        </w:rPr>
        <w:t>, dans l’affirmative,</w:t>
      </w:r>
      <w:r w:rsidR="00710199" w:rsidRPr="00766F47">
        <w:rPr>
          <w:rFonts w:ascii="Times New Roman" w:hAnsi="Times New Roman" w:cs="Times New Roman"/>
          <w:sz w:val="24"/>
          <w:szCs w:val="24"/>
        </w:rPr>
        <w:t xml:space="preserve"> conforme à la Constitution en vigueur. La réponse à cette question est négative. D’abord parce qu’il n’existe pas une loi organique en vigueur traitant de ce sujet, en dépit de l’existence de dispositions constitutionnelles s’y rapportant. Ensuite parce qu’en raison de ce silence, l’adoption d’une loi organique s’impose de droit avant que ne se pose la question de son hypothétique  conformité à la Constitution.</w:t>
      </w:r>
      <w:r w:rsidR="00710199" w:rsidRPr="00EE0765">
        <w:rPr>
          <w:rFonts w:ascii="Times New Roman" w:hAnsi="Times New Roman" w:cs="Times New Roman"/>
          <w:color w:val="0000FF"/>
          <w:sz w:val="24"/>
          <w:szCs w:val="24"/>
        </w:rPr>
        <w:t xml:space="preserve"> </w:t>
      </w:r>
    </w:p>
    <w:p w14:paraId="1697D685" w14:textId="77777777" w:rsidR="00F27991" w:rsidRPr="00766F47" w:rsidRDefault="00372AC3" w:rsidP="00F27991">
      <w:pPr>
        <w:spacing w:before="240" w:after="240" w:line="360" w:lineRule="auto"/>
        <w:jc w:val="both"/>
        <w:rPr>
          <w:rFonts w:ascii="Times New Roman" w:hAnsi="Times New Roman" w:cs="Times New Roman"/>
          <w:sz w:val="24"/>
          <w:szCs w:val="24"/>
        </w:rPr>
      </w:pPr>
      <w:r w:rsidRPr="00766F47">
        <w:rPr>
          <w:rFonts w:ascii="Times New Roman" w:hAnsi="Times New Roman" w:cs="Times New Roman"/>
          <w:sz w:val="24"/>
          <w:szCs w:val="24"/>
        </w:rPr>
        <w:t>Tel est le</w:t>
      </w:r>
      <w:r w:rsidR="002A4341" w:rsidRPr="00766F47">
        <w:rPr>
          <w:rFonts w:ascii="Times New Roman" w:hAnsi="Times New Roman" w:cs="Times New Roman"/>
          <w:sz w:val="24"/>
          <w:szCs w:val="24"/>
        </w:rPr>
        <w:t xml:space="preserve"> fondement constitutionnel de l’auto-saisine </w:t>
      </w:r>
      <w:r w:rsidR="00882F52" w:rsidRPr="00766F47">
        <w:rPr>
          <w:rFonts w:ascii="Times New Roman" w:hAnsi="Times New Roman" w:cs="Times New Roman"/>
          <w:sz w:val="24"/>
          <w:szCs w:val="24"/>
        </w:rPr>
        <w:t xml:space="preserve">du CNT, en vertu de l’initiative législative concurrente. </w:t>
      </w:r>
    </w:p>
    <w:p w14:paraId="3769FB64" w14:textId="5101AB72" w:rsidR="00813231" w:rsidRPr="00766F47" w:rsidRDefault="0065619D" w:rsidP="00813231">
      <w:pPr>
        <w:spacing w:before="240" w:after="240" w:line="360" w:lineRule="auto"/>
        <w:jc w:val="both"/>
        <w:rPr>
          <w:rFonts w:ascii="Times New Roman" w:hAnsi="Times New Roman" w:cs="Times New Roman"/>
          <w:sz w:val="24"/>
          <w:szCs w:val="24"/>
        </w:rPr>
      </w:pPr>
      <w:r w:rsidRPr="00766F47">
        <w:rPr>
          <w:rFonts w:ascii="Times New Roman" w:hAnsi="Times New Roman" w:cs="Times New Roman"/>
          <w:sz w:val="24"/>
          <w:szCs w:val="24"/>
        </w:rPr>
        <w:t>La conférence des présidents a conséquemment saisi la Commission Constitution, Lois organiques, administration publique et organisation judiciaire comme commission de fond et toutes les autres commissions perm</w:t>
      </w:r>
      <w:r w:rsidR="004143AD" w:rsidRPr="00766F47">
        <w:rPr>
          <w:rFonts w:ascii="Times New Roman" w:hAnsi="Times New Roman" w:cs="Times New Roman"/>
          <w:sz w:val="24"/>
          <w:szCs w:val="24"/>
        </w:rPr>
        <w:t>anentes comme commission d’avis, aux fins de l’examen de ce</w:t>
      </w:r>
      <w:r w:rsidR="008F46A4" w:rsidRPr="00766F47">
        <w:rPr>
          <w:rFonts w:ascii="Times New Roman" w:hAnsi="Times New Roman" w:cs="Times New Roman"/>
          <w:sz w:val="24"/>
          <w:szCs w:val="24"/>
        </w:rPr>
        <w:t>tte proposition de loi organique</w:t>
      </w:r>
      <w:r w:rsidR="004143AD" w:rsidRPr="00766F47">
        <w:rPr>
          <w:rFonts w:ascii="Times New Roman" w:hAnsi="Times New Roman" w:cs="Times New Roman"/>
          <w:sz w:val="24"/>
          <w:szCs w:val="24"/>
        </w:rPr>
        <w:t xml:space="preserve">. </w:t>
      </w:r>
    </w:p>
    <w:p w14:paraId="32A4F259" w14:textId="206127A4" w:rsidR="00580363" w:rsidRPr="006223E0" w:rsidRDefault="00813231" w:rsidP="009E7337">
      <w:pPr>
        <w:spacing w:before="240" w:after="240" w:line="240" w:lineRule="auto"/>
        <w:jc w:val="both"/>
        <w:rPr>
          <w:rFonts w:ascii="Times New Roman" w:hAnsi="Times New Roman" w:cs="Times New Roman"/>
          <w:b/>
          <w:sz w:val="24"/>
          <w:szCs w:val="24"/>
        </w:rPr>
      </w:pPr>
      <w:r w:rsidRPr="006223E0">
        <w:rPr>
          <w:rFonts w:ascii="Times New Roman" w:hAnsi="Times New Roman" w:cs="Times New Roman"/>
          <w:b/>
          <w:sz w:val="24"/>
          <w:szCs w:val="24"/>
        </w:rPr>
        <w:t xml:space="preserve">II. </w:t>
      </w:r>
      <w:r w:rsidR="00DA2128" w:rsidRPr="006223E0">
        <w:rPr>
          <w:rFonts w:ascii="Times New Roman" w:hAnsi="Times New Roman"/>
          <w:b/>
          <w:sz w:val="24"/>
          <w:szCs w:val="24"/>
        </w:rPr>
        <w:t>PRÉOCCUPA</w:t>
      </w:r>
      <w:r w:rsidR="00E71918">
        <w:rPr>
          <w:rFonts w:ascii="Times New Roman" w:hAnsi="Times New Roman"/>
          <w:b/>
          <w:sz w:val="24"/>
          <w:szCs w:val="24"/>
        </w:rPr>
        <w:t>TIONS FORMULÉES DURANT L’EXAMEN</w:t>
      </w:r>
      <w:r w:rsidR="002D7B8B" w:rsidRPr="006223E0">
        <w:rPr>
          <w:rFonts w:ascii="Times New Roman" w:hAnsi="Times New Roman"/>
          <w:b/>
          <w:sz w:val="24"/>
          <w:szCs w:val="24"/>
        </w:rPr>
        <w:t xml:space="preserve"> DE</w:t>
      </w:r>
      <w:r w:rsidR="00580363" w:rsidRPr="006223E0">
        <w:rPr>
          <w:rFonts w:ascii="Times New Roman" w:hAnsi="Times New Roman"/>
          <w:b/>
          <w:sz w:val="24"/>
          <w:szCs w:val="24"/>
        </w:rPr>
        <w:t xml:space="preserve"> LA PROPOSITION DE LOI ORGANIQUE </w:t>
      </w:r>
    </w:p>
    <w:p w14:paraId="34EDBE5A" w14:textId="77777777" w:rsidR="009E7337" w:rsidRPr="006223E0" w:rsidRDefault="009E7337" w:rsidP="00460AD1">
      <w:pPr>
        <w:spacing w:line="360" w:lineRule="auto"/>
        <w:jc w:val="both"/>
        <w:rPr>
          <w:rFonts w:ascii="Times New Roman" w:hAnsi="Times New Roman" w:cs="Times New Roman"/>
          <w:sz w:val="24"/>
          <w:szCs w:val="24"/>
        </w:rPr>
      </w:pPr>
      <w:r w:rsidRPr="006223E0">
        <w:rPr>
          <w:rFonts w:ascii="Times New Roman" w:hAnsi="Times New Roman" w:cs="Times New Roman"/>
          <w:sz w:val="24"/>
          <w:szCs w:val="24"/>
        </w:rPr>
        <w:t xml:space="preserve">À l’occasion de l’examen, des observations ont été faites en rapport notamment avec : </w:t>
      </w:r>
    </w:p>
    <w:p w14:paraId="64D3AAA3" w14:textId="13F2FA51" w:rsidR="0002475E" w:rsidRPr="006223E0" w:rsidRDefault="009E7337" w:rsidP="00460AD1">
      <w:pPr>
        <w:pStyle w:val="Paragraphedeliste"/>
        <w:numPr>
          <w:ilvl w:val="0"/>
          <w:numId w:val="28"/>
        </w:numPr>
        <w:spacing w:line="360" w:lineRule="auto"/>
        <w:jc w:val="both"/>
        <w:rPr>
          <w:rFonts w:ascii="Times New Roman" w:hAnsi="Times New Roman"/>
          <w:sz w:val="24"/>
          <w:szCs w:val="24"/>
        </w:rPr>
      </w:pPr>
      <w:r w:rsidRPr="006223E0">
        <w:rPr>
          <w:rFonts w:ascii="Times New Roman" w:hAnsi="Times New Roman"/>
          <w:sz w:val="24"/>
          <w:szCs w:val="24"/>
        </w:rPr>
        <w:t>le</w:t>
      </w:r>
      <w:r w:rsidR="0002475E" w:rsidRPr="006223E0">
        <w:rPr>
          <w:rFonts w:ascii="Times New Roman" w:hAnsi="Times New Roman"/>
          <w:sz w:val="24"/>
          <w:szCs w:val="24"/>
        </w:rPr>
        <w:t xml:space="preserve"> champ d’application de la loi au regard de celui de l’article 74 de la Constitution ; </w:t>
      </w:r>
    </w:p>
    <w:p w14:paraId="31589199" w14:textId="35157148" w:rsidR="009E7337" w:rsidRPr="006223E0" w:rsidRDefault="0002475E" w:rsidP="00460AD1">
      <w:pPr>
        <w:pStyle w:val="Paragraphedeliste"/>
        <w:numPr>
          <w:ilvl w:val="0"/>
          <w:numId w:val="28"/>
        </w:numPr>
        <w:spacing w:line="360" w:lineRule="auto"/>
        <w:jc w:val="both"/>
        <w:rPr>
          <w:rFonts w:ascii="Times New Roman" w:hAnsi="Times New Roman"/>
          <w:sz w:val="24"/>
          <w:szCs w:val="24"/>
        </w:rPr>
      </w:pPr>
      <w:r w:rsidRPr="006223E0">
        <w:rPr>
          <w:rFonts w:ascii="Times New Roman" w:hAnsi="Times New Roman"/>
          <w:sz w:val="24"/>
          <w:szCs w:val="24"/>
        </w:rPr>
        <w:t>l</w:t>
      </w:r>
      <w:r w:rsidR="009E7337" w:rsidRPr="006223E0">
        <w:rPr>
          <w:rFonts w:ascii="Times New Roman" w:hAnsi="Times New Roman"/>
          <w:sz w:val="24"/>
          <w:szCs w:val="24"/>
        </w:rPr>
        <w:t xml:space="preserve">es allocations viagères réversibles et de la protection des ayants </w:t>
      </w:r>
      <w:r w:rsidRPr="006223E0">
        <w:rPr>
          <w:rFonts w:ascii="Times New Roman" w:hAnsi="Times New Roman"/>
          <w:sz w:val="24"/>
          <w:szCs w:val="24"/>
        </w:rPr>
        <w:t>droit »</w:t>
      </w:r>
      <w:r w:rsidR="009E7337" w:rsidRPr="006223E0">
        <w:rPr>
          <w:rFonts w:ascii="Times New Roman" w:hAnsi="Times New Roman"/>
          <w:sz w:val="24"/>
          <w:szCs w:val="24"/>
        </w:rPr>
        <w:t xml:space="preserve">. Cet examen a conduit à la suppression de l’expression « et de la protection des ayants droit » ; </w:t>
      </w:r>
    </w:p>
    <w:p w14:paraId="2DD677B8" w14:textId="77777777" w:rsidR="009E7337" w:rsidRPr="006223E0" w:rsidRDefault="009E7337" w:rsidP="00460AD1">
      <w:pPr>
        <w:pStyle w:val="Paragraphedeliste"/>
        <w:numPr>
          <w:ilvl w:val="0"/>
          <w:numId w:val="28"/>
        </w:numPr>
        <w:spacing w:line="360" w:lineRule="auto"/>
        <w:jc w:val="both"/>
        <w:rPr>
          <w:rFonts w:ascii="Times New Roman" w:hAnsi="Times New Roman"/>
          <w:sz w:val="24"/>
          <w:szCs w:val="24"/>
        </w:rPr>
      </w:pPr>
      <w:r w:rsidRPr="006223E0">
        <w:rPr>
          <w:rFonts w:ascii="Times New Roman" w:hAnsi="Times New Roman"/>
          <w:sz w:val="24"/>
          <w:szCs w:val="24"/>
        </w:rPr>
        <w:t xml:space="preserve">la définition des termes « privilèges » et « protection » ; </w:t>
      </w:r>
    </w:p>
    <w:p w14:paraId="17BB9F38" w14:textId="0EF78C08" w:rsidR="009E7337" w:rsidRPr="006223E0" w:rsidRDefault="009E7337" w:rsidP="00460AD1">
      <w:pPr>
        <w:pStyle w:val="Paragraphedeliste"/>
        <w:numPr>
          <w:ilvl w:val="0"/>
          <w:numId w:val="28"/>
        </w:numPr>
        <w:spacing w:line="360" w:lineRule="auto"/>
        <w:jc w:val="both"/>
        <w:rPr>
          <w:rFonts w:ascii="Times New Roman" w:hAnsi="Times New Roman"/>
          <w:sz w:val="24"/>
          <w:szCs w:val="24"/>
        </w:rPr>
      </w:pPr>
      <w:r w:rsidRPr="006223E0">
        <w:rPr>
          <w:rFonts w:ascii="Times New Roman" w:hAnsi="Times New Roman"/>
          <w:sz w:val="24"/>
          <w:szCs w:val="24"/>
        </w:rPr>
        <w:t>la définition d</w:t>
      </w:r>
      <w:r w:rsidR="00A74506" w:rsidRPr="006223E0">
        <w:rPr>
          <w:rFonts w:ascii="Times New Roman" w:hAnsi="Times New Roman"/>
          <w:sz w:val="24"/>
          <w:szCs w:val="24"/>
        </w:rPr>
        <w:t>u Chef de l’État en considération de</w:t>
      </w:r>
      <w:r w:rsidRPr="006223E0">
        <w:rPr>
          <w:rFonts w:ascii="Times New Roman" w:hAnsi="Times New Roman"/>
          <w:sz w:val="24"/>
          <w:szCs w:val="24"/>
        </w:rPr>
        <w:t xml:space="preserve"> l’esprit de l’article 74 de la Constitution</w:t>
      </w:r>
      <w:r w:rsidR="00A74506" w:rsidRPr="006223E0">
        <w:rPr>
          <w:rFonts w:ascii="Times New Roman" w:hAnsi="Times New Roman"/>
          <w:sz w:val="24"/>
          <w:szCs w:val="24"/>
        </w:rPr>
        <w:t xml:space="preserve"> et</w:t>
      </w:r>
      <w:r w:rsidRPr="006223E0">
        <w:rPr>
          <w:rFonts w:ascii="Times New Roman" w:hAnsi="Times New Roman"/>
          <w:sz w:val="24"/>
          <w:szCs w:val="24"/>
        </w:rPr>
        <w:t xml:space="preserve"> en harmonie avec la lettre de l’article 62 ; </w:t>
      </w:r>
    </w:p>
    <w:p w14:paraId="13D7E4DD" w14:textId="7059D323" w:rsidR="009E7337" w:rsidRPr="006223E0" w:rsidRDefault="009E7337" w:rsidP="00460AD1">
      <w:pPr>
        <w:pStyle w:val="Paragraphedeliste"/>
        <w:numPr>
          <w:ilvl w:val="0"/>
          <w:numId w:val="28"/>
        </w:numPr>
        <w:spacing w:line="360" w:lineRule="auto"/>
        <w:jc w:val="both"/>
        <w:rPr>
          <w:rFonts w:ascii="Times New Roman" w:hAnsi="Times New Roman"/>
          <w:sz w:val="24"/>
          <w:szCs w:val="24"/>
        </w:rPr>
      </w:pPr>
      <w:r w:rsidRPr="006223E0">
        <w:rPr>
          <w:rFonts w:ascii="Times New Roman" w:hAnsi="Times New Roman"/>
          <w:sz w:val="24"/>
          <w:szCs w:val="24"/>
        </w:rPr>
        <w:t xml:space="preserve">la détermination de l’indemnité annuelle de l’ancien président de la République ou </w:t>
      </w:r>
      <w:r w:rsidR="009E403F" w:rsidRPr="006223E0">
        <w:rPr>
          <w:rFonts w:ascii="Times New Roman" w:hAnsi="Times New Roman"/>
          <w:sz w:val="24"/>
          <w:szCs w:val="24"/>
        </w:rPr>
        <w:t xml:space="preserve">de </w:t>
      </w:r>
      <w:r w:rsidRPr="006223E0">
        <w:rPr>
          <w:rFonts w:ascii="Times New Roman" w:hAnsi="Times New Roman"/>
          <w:sz w:val="24"/>
          <w:szCs w:val="24"/>
        </w:rPr>
        <w:t xml:space="preserve">l’ancien chef de l’État, pour la représentation et la participation aux cérémonies nationales ; </w:t>
      </w:r>
    </w:p>
    <w:p w14:paraId="5C73AAA1" w14:textId="36946471" w:rsidR="009E7337" w:rsidRPr="006223E0" w:rsidRDefault="009E7337" w:rsidP="00460AD1">
      <w:pPr>
        <w:pStyle w:val="Paragraphedeliste"/>
        <w:numPr>
          <w:ilvl w:val="0"/>
          <w:numId w:val="28"/>
        </w:numPr>
        <w:spacing w:line="360" w:lineRule="auto"/>
        <w:jc w:val="both"/>
        <w:rPr>
          <w:rFonts w:ascii="Times New Roman" w:hAnsi="Times New Roman"/>
          <w:sz w:val="24"/>
          <w:szCs w:val="24"/>
        </w:rPr>
      </w:pPr>
      <w:r w:rsidRPr="006223E0">
        <w:rPr>
          <w:rFonts w:ascii="Times New Roman" w:hAnsi="Times New Roman"/>
          <w:sz w:val="24"/>
          <w:szCs w:val="24"/>
        </w:rPr>
        <w:t xml:space="preserve">le mode d’engagement des membres du cabinet et du personnel domestique de l’ancien président de la République ou l’ancien chef de l’État. L’amendement a consisté dans la suppression de la </w:t>
      </w:r>
      <w:r w:rsidR="009E403F" w:rsidRPr="006223E0">
        <w:rPr>
          <w:rFonts w:ascii="Times New Roman" w:hAnsi="Times New Roman"/>
          <w:sz w:val="24"/>
          <w:szCs w:val="24"/>
        </w:rPr>
        <w:t>« </w:t>
      </w:r>
      <w:r w:rsidRPr="006223E0">
        <w:rPr>
          <w:rFonts w:ascii="Times New Roman" w:hAnsi="Times New Roman"/>
          <w:sz w:val="24"/>
          <w:szCs w:val="24"/>
        </w:rPr>
        <w:t>fonctionnarisation</w:t>
      </w:r>
      <w:r w:rsidR="009E403F" w:rsidRPr="006223E0">
        <w:rPr>
          <w:rFonts w:ascii="Times New Roman" w:hAnsi="Times New Roman"/>
          <w:sz w:val="24"/>
          <w:szCs w:val="24"/>
        </w:rPr>
        <w:t> »</w:t>
      </w:r>
      <w:r w:rsidRPr="006223E0">
        <w:rPr>
          <w:rFonts w:ascii="Times New Roman" w:hAnsi="Times New Roman"/>
          <w:sz w:val="24"/>
          <w:szCs w:val="24"/>
        </w:rPr>
        <w:t xml:space="preserve"> des membres du cabinet ou du personnel domestique de l’ancien président de la République ou de l’ancien chef d’État ; </w:t>
      </w:r>
    </w:p>
    <w:p w14:paraId="5C65D31B" w14:textId="77777777" w:rsidR="009E7337" w:rsidRPr="006223E0" w:rsidRDefault="009E7337" w:rsidP="00460AD1">
      <w:pPr>
        <w:pStyle w:val="Paragraphedeliste"/>
        <w:numPr>
          <w:ilvl w:val="0"/>
          <w:numId w:val="28"/>
        </w:numPr>
        <w:spacing w:line="360" w:lineRule="auto"/>
        <w:jc w:val="both"/>
        <w:rPr>
          <w:rFonts w:ascii="Times New Roman" w:hAnsi="Times New Roman"/>
          <w:sz w:val="24"/>
          <w:szCs w:val="24"/>
        </w:rPr>
      </w:pPr>
      <w:r w:rsidRPr="006223E0">
        <w:rPr>
          <w:rFonts w:ascii="Times New Roman" w:hAnsi="Times New Roman"/>
          <w:sz w:val="24"/>
          <w:szCs w:val="24"/>
        </w:rPr>
        <w:t xml:space="preserve">les limites de la reconnaissance des avantages et privilèges de diplomates guinéens à l’ancien président de la République ayant décidé de vivre à l’étranger ; </w:t>
      </w:r>
    </w:p>
    <w:p w14:paraId="085D97D3" w14:textId="2E35626F" w:rsidR="00580363" w:rsidRPr="00750507" w:rsidRDefault="009E7337" w:rsidP="00460AD1">
      <w:pPr>
        <w:pStyle w:val="Paragraphedeliste"/>
        <w:numPr>
          <w:ilvl w:val="0"/>
          <w:numId w:val="28"/>
        </w:numPr>
        <w:spacing w:line="360" w:lineRule="auto"/>
        <w:jc w:val="both"/>
        <w:rPr>
          <w:rFonts w:ascii="Times New Roman" w:hAnsi="Times New Roman"/>
          <w:color w:val="0000FF"/>
          <w:sz w:val="24"/>
          <w:szCs w:val="24"/>
        </w:rPr>
      </w:pPr>
      <w:r w:rsidRPr="00912FD0">
        <w:rPr>
          <w:rFonts w:ascii="Times New Roman" w:hAnsi="Times New Roman"/>
          <w:sz w:val="24"/>
          <w:szCs w:val="24"/>
        </w:rPr>
        <w:lastRenderedPageBreak/>
        <w:t xml:space="preserve">l’immunité civile de l’ancien chef d’État ou de l’ancien président de la République. </w:t>
      </w:r>
      <w:r w:rsidRPr="00912FD0">
        <w:rPr>
          <w:rFonts w:ascii="Times New Roman" w:hAnsi="Times New Roman"/>
          <w:bCs/>
          <w:sz w:val="24"/>
          <w:szCs w:val="24"/>
        </w:rPr>
        <w:t xml:space="preserve">« Les anciens Présidents de la République ou les </w:t>
      </w:r>
      <w:r w:rsidRPr="00912FD0">
        <w:rPr>
          <w:rFonts w:ascii="Times New Roman" w:hAnsi="Times New Roman"/>
          <w:sz w:val="24"/>
          <w:szCs w:val="24"/>
        </w:rPr>
        <w:t>anciens Chefs de l’État</w:t>
      </w:r>
      <w:r w:rsidRPr="00912FD0">
        <w:rPr>
          <w:rFonts w:ascii="Times New Roman" w:hAnsi="Times New Roman"/>
          <w:bCs/>
          <w:sz w:val="24"/>
          <w:szCs w:val="24"/>
        </w:rPr>
        <w:t xml:space="preserve"> jouissent d’une immunité civile et pénale pour les actes accomplis dans l’exercice régulier de</w:t>
      </w:r>
      <w:r w:rsidRPr="009D2C4A">
        <w:rPr>
          <w:rFonts w:ascii="Times New Roman" w:hAnsi="Times New Roman"/>
          <w:bCs/>
          <w:color w:val="0000FF"/>
          <w:sz w:val="24"/>
          <w:szCs w:val="24"/>
        </w:rPr>
        <w:t xml:space="preserve"> </w:t>
      </w:r>
      <w:r w:rsidRPr="00912FD0">
        <w:rPr>
          <w:rFonts w:ascii="Times New Roman" w:hAnsi="Times New Roman"/>
          <w:bCs/>
          <w:sz w:val="24"/>
          <w:szCs w:val="24"/>
        </w:rPr>
        <w:t xml:space="preserve">leur fonction. Les anciens Présidents de la République et les </w:t>
      </w:r>
      <w:r w:rsidRPr="00912FD0">
        <w:rPr>
          <w:rFonts w:ascii="Times New Roman" w:hAnsi="Times New Roman"/>
          <w:sz w:val="24"/>
          <w:szCs w:val="24"/>
        </w:rPr>
        <w:t xml:space="preserve">anciens Chefs de l’État </w:t>
      </w:r>
      <w:r w:rsidRPr="00912FD0">
        <w:rPr>
          <w:rFonts w:ascii="Times New Roman" w:hAnsi="Times New Roman"/>
          <w:bCs/>
          <w:sz w:val="24"/>
          <w:szCs w:val="24"/>
        </w:rPr>
        <w:t xml:space="preserve">ne peuvent être poursuivis que pour des faits criminels ou délictuels commis après leur mandat </w:t>
      </w:r>
      <w:r w:rsidRPr="000D2086">
        <w:rPr>
          <w:rFonts w:ascii="Times New Roman" w:hAnsi="Times New Roman"/>
          <w:bCs/>
          <w:sz w:val="24"/>
          <w:szCs w:val="24"/>
        </w:rPr>
        <w:t>».</w:t>
      </w:r>
      <w:r w:rsidR="00912FD0" w:rsidRPr="000D2086">
        <w:rPr>
          <w:rFonts w:ascii="Times New Roman" w:hAnsi="Times New Roman"/>
          <w:bCs/>
          <w:sz w:val="24"/>
          <w:szCs w:val="24"/>
        </w:rPr>
        <w:t xml:space="preserve"> La deuxième partie de cette disposition</w:t>
      </w:r>
      <w:r w:rsidRPr="000D2086">
        <w:rPr>
          <w:rFonts w:ascii="Times New Roman" w:hAnsi="Times New Roman"/>
          <w:bCs/>
          <w:sz w:val="24"/>
          <w:szCs w:val="24"/>
        </w:rPr>
        <w:t xml:space="preserve"> signifie que l’ancien Président de la République ou l’ancien chef d’État serait couvert par une immunité civile absolue. Car, en fait, il bénéficie d’une immunité civile de la prise de ses f</w:t>
      </w:r>
      <w:r w:rsidR="00912FD0" w:rsidRPr="000D2086">
        <w:rPr>
          <w:rFonts w:ascii="Times New Roman" w:hAnsi="Times New Roman"/>
          <w:bCs/>
          <w:sz w:val="24"/>
          <w:szCs w:val="24"/>
        </w:rPr>
        <w:t>onctions à la fin de ses jours. Ceci ne correspond pas à l’esprit du constituant qui a consacré une immunité relative et non absolue.</w:t>
      </w:r>
      <w:r w:rsidR="00912FD0" w:rsidRPr="000D2086">
        <w:rPr>
          <w:rFonts w:ascii="Times New Roman" w:hAnsi="Times New Roman"/>
          <w:sz w:val="24"/>
          <w:szCs w:val="24"/>
        </w:rPr>
        <w:t xml:space="preserve"> </w:t>
      </w:r>
      <w:r w:rsidRPr="000D2086">
        <w:rPr>
          <w:rFonts w:ascii="Times New Roman" w:hAnsi="Times New Roman"/>
          <w:bCs/>
          <w:sz w:val="24"/>
          <w:szCs w:val="24"/>
        </w:rPr>
        <w:t xml:space="preserve">Il vaut mieux </w:t>
      </w:r>
      <w:r w:rsidR="00912FD0" w:rsidRPr="000D2086">
        <w:rPr>
          <w:rFonts w:ascii="Times New Roman" w:hAnsi="Times New Roman"/>
          <w:bCs/>
          <w:sz w:val="24"/>
          <w:szCs w:val="24"/>
        </w:rPr>
        <w:t xml:space="preserve">conséquemment </w:t>
      </w:r>
      <w:r w:rsidRPr="000D2086">
        <w:rPr>
          <w:rFonts w:ascii="Times New Roman" w:hAnsi="Times New Roman"/>
          <w:bCs/>
          <w:sz w:val="24"/>
          <w:szCs w:val="24"/>
        </w:rPr>
        <w:t>se contenter des prescriptions constitutionnelles en la matière.</w:t>
      </w:r>
      <w:r w:rsidRPr="00912FD0">
        <w:rPr>
          <w:rFonts w:ascii="Times New Roman" w:hAnsi="Times New Roman"/>
          <w:bCs/>
          <w:color w:val="0000FF"/>
          <w:sz w:val="24"/>
          <w:szCs w:val="24"/>
        </w:rPr>
        <w:t xml:space="preserve"> </w:t>
      </w:r>
    </w:p>
    <w:p w14:paraId="0AA6606E" w14:textId="194FCA95" w:rsidR="00750507" w:rsidRPr="00750507" w:rsidRDefault="00750507" w:rsidP="00750507">
      <w:pPr>
        <w:spacing w:line="360" w:lineRule="auto"/>
        <w:jc w:val="both"/>
        <w:rPr>
          <w:rFonts w:ascii="Times New Roman" w:hAnsi="Times New Roman"/>
          <w:sz w:val="24"/>
          <w:szCs w:val="24"/>
        </w:rPr>
      </w:pPr>
      <w:r w:rsidRPr="00750507">
        <w:rPr>
          <w:rFonts w:ascii="Times New Roman" w:hAnsi="Times New Roman"/>
          <w:sz w:val="24"/>
          <w:szCs w:val="24"/>
        </w:rPr>
        <w:t xml:space="preserve">Les préoccupations formulées ont tentées été assorties de réponses, tantôt d’amendements pour améliorer le texte. </w:t>
      </w:r>
    </w:p>
    <w:p w14:paraId="5D9DD49D" w14:textId="5755D870" w:rsidR="00062CA8" w:rsidRPr="00B148EF" w:rsidRDefault="00BF2F23" w:rsidP="00460AD1">
      <w:pPr>
        <w:spacing w:after="120" w:line="360" w:lineRule="auto"/>
        <w:jc w:val="both"/>
        <w:rPr>
          <w:rFonts w:ascii="Times New Roman" w:hAnsi="Times New Roman"/>
          <w:sz w:val="24"/>
          <w:szCs w:val="24"/>
        </w:rPr>
      </w:pPr>
      <w:r w:rsidRPr="00B148EF">
        <w:rPr>
          <w:rFonts w:ascii="Times New Roman" w:hAnsi="Times New Roman"/>
          <w:b/>
          <w:sz w:val="24"/>
          <w:szCs w:val="24"/>
        </w:rPr>
        <w:t xml:space="preserve">II. </w:t>
      </w:r>
      <w:r w:rsidR="00200EF9">
        <w:rPr>
          <w:rFonts w:ascii="Times New Roman" w:hAnsi="Times New Roman"/>
          <w:b/>
          <w:sz w:val="24"/>
          <w:szCs w:val="24"/>
        </w:rPr>
        <w:t>STRUCTURE DE LA PROPOSTION</w:t>
      </w:r>
      <w:r w:rsidR="00CF22D9" w:rsidRPr="00B148EF">
        <w:rPr>
          <w:rFonts w:ascii="Times New Roman" w:hAnsi="Times New Roman"/>
          <w:b/>
          <w:sz w:val="24"/>
          <w:szCs w:val="24"/>
        </w:rPr>
        <w:t xml:space="preserve"> DE LOI </w:t>
      </w:r>
      <w:r w:rsidR="0067624A" w:rsidRPr="00B148EF">
        <w:rPr>
          <w:rFonts w:ascii="Times New Roman" w:hAnsi="Times New Roman"/>
          <w:b/>
          <w:sz w:val="24"/>
          <w:szCs w:val="24"/>
        </w:rPr>
        <w:t xml:space="preserve">ORGANIQUE </w:t>
      </w:r>
    </w:p>
    <w:p w14:paraId="2F7D76EB" w14:textId="61EC5348" w:rsidR="002A3C00" w:rsidRPr="00B148EF" w:rsidRDefault="00467F69" w:rsidP="00460AD1">
      <w:pPr>
        <w:spacing w:before="240" w:after="240" w:line="360" w:lineRule="auto"/>
        <w:jc w:val="both"/>
        <w:rPr>
          <w:rFonts w:ascii="Times New Roman" w:hAnsi="Times New Roman" w:cs="Times New Roman"/>
          <w:sz w:val="24"/>
          <w:szCs w:val="24"/>
        </w:rPr>
      </w:pPr>
      <w:r w:rsidRPr="00B148EF">
        <w:rPr>
          <w:rFonts w:ascii="Times New Roman" w:hAnsi="Times New Roman" w:cs="Times New Roman"/>
          <w:sz w:val="24"/>
          <w:szCs w:val="24"/>
        </w:rPr>
        <w:t>Il</w:t>
      </w:r>
      <w:r w:rsidR="00ED02AC" w:rsidRPr="00B148EF">
        <w:rPr>
          <w:rFonts w:ascii="Times New Roman" w:hAnsi="Times New Roman" w:cs="Times New Roman"/>
          <w:sz w:val="24"/>
          <w:szCs w:val="24"/>
        </w:rPr>
        <w:t xml:space="preserve"> est constitué de </w:t>
      </w:r>
      <w:r w:rsidR="00CE3DFF" w:rsidRPr="00B148EF">
        <w:rPr>
          <w:rFonts w:ascii="Times New Roman" w:hAnsi="Times New Roman" w:cs="Times New Roman"/>
          <w:sz w:val="24"/>
          <w:szCs w:val="24"/>
        </w:rPr>
        <w:t xml:space="preserve">sept titres ci-après : </w:t>
      </w:r>
    </w:p>
    <w:p w14:paraId="7211BDFA" w14:textId="3B90D303" w:rsidR="00D21595" w:rsidRPr="0008347E" w:rsidRDefault="00D21595" w:rsidP="00460AD1">
      <w:pPr>
        <w:pStyle w:val="Paragraphedeliste"/>
        <w:numPr>
          <w:ilvl w:val="0"/>
          <w:numId w:val="4"/>
        </w:numPr>
        <w:spacing w:before="240" w:after="240" w:line="360" w:lineRule="auto"/>
        <w:jc w:val="both"/>
        <w:rPr>
          <w:rFonts w:ascii="Times New Roman" w:hAnsi="Times New Roman"/>
          <w:sz w:val="24"/>
          <w:szCs w:val="24"/>
        </w:rPr>
      </w:pPr>
      <w:r w:rsidRPr="0008347E">
        <w:rPr>
          <w:rFonts w:ascii="Times New Roman" w:hAnsi="Times New Roman"/>
          <w:sz w:val="24"/>
          <w:szCs w:val="24"/>
        </w:rPr>
        <w:t>Titre I. Des dispositions générales ;</w:t>
      </w:r>
    </w:p>
    <w:p w14:paraId="2330E838" w14:textId="69E6E641" w:rsidR="00D21595" w:rsidRPr="0008347E" w:rsidRDefault="00D21595" w:rsidP="00460AD1">
      <w:pPr>
        <w:pStyle w:val="Paragraphedeliste"/>
        <w:numPr>
          <w:ilvl w:val="0"/>
          <w:numId w:val="4"/>
        </w:numPr>
        <w:spacing w:before="240" w:after="240" w:line="360" w:lineRule="auto"/>
        <w:jc w:val="both"/>
        <w:rPr>
          <w:rFonts w:ascii="Times New Roman" w:hAnsi="Times New Roman"/>
          <w:sz w:val="24"/>
          <w:szCs w:val="24"/>
        </w:rPr>
      </w:pPr>
      <w:r w:rsidRPr="0008347E">
        <w:rPr>
          <w:rFonts w:ascii="Times New Roman" w:hAnsi="Times New Roman"/>
          <w:sz w:val="24"/>
          <w:szCs w:val="24"/>
        </w:rPr>
        <w:t>Titre II. Des</w:t>
      </w:r>
      <w:r w:rsidR="00F6790A" w:rsidRPr="0008347E">
        <w:rPr>
          <w:rFonts w:ascii="Times New Roman" w:hAnsi="Times New Roman"/>
          <w:sz w:val="24"/>
          <w:szCs w:val="24"/>
        </w:rPr>
        <w:t xml:space="preserve"> droits et des devoirs </w:t>
      </w:r>
      <w:r w:rsidR="00B24ADB" w:rsidRPr="0008347E">
        <w:rPr>
          <w:rFonts w:ascii="Times New Roman" w:hAnsi="Times New Roman"/>
          <w:sz w:val="24"/>
          <w:szCs w:val="24"/>
        </w:rPr>
        <w:t>d’un ancien président de la République ou d’un ancien chef de l’État</w:t>
      </w:r>
      <w:r w:rsidR="0008347E">
        <w:rPr>
          <w:rFonts w:ascii="Times New Roman" w:hAnsi="Times New Roman"/>
          <w:sz w:val="24"/>
          <w:szCs w:val="24"/>
        </w:rPr>
        <w:t> ;</w:t>
      </w:r>
    </w:p>
    <w:p w14:paraId="7A6B8710" w14:textId="70B60E0F" w:rsidR="004E1FD0" w:rsidRPr="000A379A" w:rsidRDefault="000A379A" w:rsidP="00460AD1">
      <w:pPr>
        <w:pStyle w:val="Paragraphedeliste"/>
        <w:numPr>
          <w:ilvl w:val="0"/>
          <w:numId w:val="4"/>
        </w:numPr>
        <w:spacing w:before="240" w:after="240" w:line="360" w:lineRule="auto"/>
        <w:jc w:val="both"/>
        <w:rPr>
          <w:rFonts w:ascii="Times New Roman" w:hAnsi="Times New Roman"/>
          <w:sz w:val="24"/>
          <w:szCs w:val="24"/>
        </w:rPr>
      </w:pPr>
      <w:r>
        <w:rPr>
          <w:rFonts w:ascii="Times New Roman" w:hAnsi="Times New Roman"/>
          <w:sz w:val="24"/>
          <w:szCs w:val="24"/>
        </w:rPr>
        <w:t>Titre III. Du statut pénal de l’ancien</w:t>
      </w:r>
      <w:r w:rsidR="00B24ADB" w:rsidRPr="000A379A">
        <w:rPr>
          <w:rFonts w:ascii="Times New Roman" w:hAnsi="Times New Roman"/>
          <w:sz w:val="24"/>
          <w:szCs w:val="24"/>
        </w:rPr>
        <w:t xml:space="preserve"> Président de la République ; </w:t>
      </w:r>
    </w:p>
    <w:p w14:paraId="4D2A01F1" w14:textId="74EF6965" w:rsidR="004E1FD0" w:rsidRPr="000A379A" w:rsidRDefault="004E1FD0" w:rsidP="00460AD1">
      <w:pPr>
        <w:pStyle w:val="Paragraphedeliste"/>
        <w:numPr>
          <w:ilvl w:val="0"/>
          <w:numId w:val="4"/>
        </w:numPr>
        <w:spacing w:before="240" w:after="240" w:line="360" w:lineRule="auto"/>
        <w:jc w:val="both"/>
        <w:rPr>
          <w:rFonts w:ascii="Times New Roman" w:hAnsi="Times New Roman"/>
          <w:sz w:val="24"/>
          <w:szCs w:val="24"/>
        </w:rPr>
      </w:pPr>
      <w:r w:rsidRPr="000A379A">
        <w:rPr>
          <w:rFonts w:ascii="Times New Roman" w:hAnsi="Times New Roman"/>
          <w:sz w:val="24"/>
          <w:szCs w:val="24"/>
        </w:rPr>
        <w:t xml:space="preserve">Titre IV. </w:t>
      </w:r>
      <w:r w:rsidR="00921368" w:rsidRPr="000A379A">
        <w:rPr>
          <w:rFonts w:ascii="Times New Roman" w:hAnsi="Times New Roman"/>
          <w:sz w:val="24"/>
          <w:szCs w:val="24"/>
        </w:rPr>
        <w:t xml:space="preserve">Du statut protocolaire d’un ancien président de la République ou d’un ancien chef de l’État </w:t>
      </w:r>
      <w:r w:rsidR="00B15F73" w:rsidRPr="000A379A">
        <w:rPr>
          <w:rFonts w:ascii="Times New Roman" w:hAnsi="Times New Roman"/>
          <w:sz w:val="24"/>
          <w:szCs w:val="24"/>
        </w:rPr>
        <w:t xml:space="preserve">; </w:t>
      </w:r>
    </w:p>
    <w:p w14:paraId="195865B7" w14:textId="438A52A3" w:rsidR="004E1FD0" w:rsidRPr="000A379A" w:rsidRDefault="004E1FD0" w:rsidP="00460AD1">
      <w:pPr>
        <w:pStyle w:val="Paragraphedeliste"/>
        <w:numPr>
          <w:ilvl w:val="0"/>
          <w:numId w:val="4"/>
        </w:numPr>
        <w:spacing w:before="240" w:after="240" w:line="360" w:lineRule="auto"/>
        <w:jc w:val="both"/>
        <w:rPr>
          <w:rFonts w:ascii="Times New Roman" w:hAnsi="Times New Roman"/>
          <w:sz w:val="24"/>
          <w:szCs w:val="24"/>
        </w:rPr>
      </w:pPr>
      <w:r w:rsidRPr="000A379A">
        <w:rPr>
          <w:rFonts w:ascii="Times New Roman" w:hAnsi="Times New Roman"/>
          <w:sz w:val="24"/>
          <w:szCs w:val="24"/>
        </w:rPr>
        <w:t>Titre V.</w:t>
      </w:r>
      <w:r w:rsidR="007C7B6F" w:rsidRPr="000A379A">
        <w:rPr>
          <w:rFonts w:ascii="Times New Roman" w:hAnsi="Times New Roman"/>
          <w:sz w:val="24"/>
          <w:szCs w:val="24"/>
        </w:rPr>
        <w:t xml:space="preserve"> </w:t>
      </w:r>
      <w:r w:rsidR="001D2D58" w:rsidRPr="000A379A">
        <w:rPr>
          <w:rFonts w:ascii="Times New Roman" w:hAnsi="Times New Roman"/>
          <w:sz w:val="24"/>
          <w:szCs w:val="24"/>
        </w:rPr>
        <w:t>Des avantages et privilèges accordés aux conjoints vivants </w:t>
      </w:r>
      <w:r w:rsidR="00E842A1" w:rsidRPr="000A379A">
        <w:rPr>
          <w:rFonts w:ascii="Times New Roman" w:hAnsi="Times New Roman"/>
          <w:sz w:val="24"/>
          <w:szCs w:val="24"/>
        </w:rPr>
        <w:t xml:space="preserve">des anciens Présidents de la République ou des anciens chefs de l’État ; </w:t>
      </w:r>
    </w:p>
    <w:p w14:paraId="71A65C77" w14:textId="7A3F7C85" w:rsidR="004E1FD0" w:rsidRPr="00FB4014" w:rsidRDefault="004E1FD0" w:rsidP="00460AD1">
      <w:pPr>
        <w:pStyle w:val="Paragraphedeliste"/>
        <w:numPr>
          <w:ilvl w:val="0"/>
          <w:numId w:val="4"/>
        </w:numPr>
        <w:spacing w:before="240" w:after="240" w:line="360" w:lineRule="auto"/>
        <w:jc w:val="both"/>
        <w:rPr>
          <w:rFonts w:ascii="Times New Roman" w:hAnsi="Times New Roman"/>
          <w:sz w:val="24"/>
          <w:szCs w:val="24"/>
        </w:rPr>
      </w:pPr>
      <w:r w:rsidRPr="00FB4014">
        <w:rPr>
          <w:rFonts w:ascii="Times New Roman" w:hAnsi="Times New Roman"/>
          <w:sz w:val="24"/>
          <w:szCs w:val="24"/>
        </w:rPr>
        <w:t xml:space="preserve">Titre VI. </w:t>
      </w:r>
      <w:r w:rsidR="00FF44FF" w:rsidRPr="00FB4014">
        <w:rPr>
          <w:rFonts w:ascii="Times New Roman" w:hAnsi="Times New Roman"/>
          <w:sz w:val="24"/>
          <w:szCs w:val="24"/>
        </w:rPr>
        <w:t>Des allocations viagères réversibles et de la protection des ayants droit héritiers mineurs des anciens présidents de la République ou des anciens chefs de l’État</w:t>
      </w:r>
      <w:r w:rsidR="000A379A" w:rsidRPr="00FB4014">
        <w:rPr>
          <w:rFonts w:ascii="Times New Roman" w:hAnsi="Times New Roman"/>
          <w:sz w:val="24"/>
          <w:szCs w:val="24"/>
        </w:rPr>
        <w:t xml:space="preserve"> ; </w:t>
      </w:r>
    </w:p>
    <w:p w14:paraId="22A3C5D9" w14:textId="02A9491B" w:rsidR="00CE3DFF" w:rsidRPr="00FB4014" w:rsidRDefault="004E1FD0" w:rsidP="00460AD1">
      <w:pPr>
        <w:pStyle w:val="Paragraphedeliste"/>
        <w:numPr>
          <w:ilvl w:val="0"/>
          <w:numId w:val="4"/>
        </w:numPr>
        <w:spacing w:before="240" w:after="240" w:line="360" w:lineRule="auto"/>
        <w:jc w:val="both"/>
        <w:rPr>
          <w:rFonts w:ascii="Times New Roman" w:hAnsi="Times New Roman"/>
          <w:sz w:val="24"/>
          <w:szCs w:val="24"/>
        </w:rPr>
      </w:pPr>
      <w:r w:rsidRPr="00FB4014">
        <w:rPr>
          <w:rFonts w:ascii="Times New Roman" w:hAnsi="Times New Roman"/>
          <w:sz w:val="24"/>
          <w:szCs w:val="24"/>
        </w:rPr>
        <w:t xml:space="preserve">Titre VII. </w:t>
      </w:r>
      <w:r w:rsidR="00CE3DFF" w:rsidRPr="00FB4014">
        <w:rPr>
          <w:rFonts w:ascii="Times New Roman" w:hAnsi="Times New Roman"/>
          <w:sz w:val="24"/>
          <w:szCs w:val="24"/>
        </w:rPr>
        <w:t xml:space="preserve">Des </w:t>
      </w:r>
      <w:r w:rsidR="00FF44FF" w:rsidRPr="00FB4014">
        <w:rPr>
          <w:rFonts w:ascii="Times New Roman" w:hAnsi="Times New Roman"/>
          <w:sz w:val="24"/>
          <w:szCs w:val="24"/>
        </w:rPr>
        <w:t xml:space="preserve">dispositions transitoires et finales. </w:t>
      </w:r>
    </w:p>
    <w:p w14:paraId="6B6557E6" w14:textId="7EE56AA6" w:rsidR="0003500B" w:rsidRPr="0069302C" w:rsidRDefault="0003500B" w:rsidP="00460AD1">
      <w:pPr>
        <w:widowControl w:val="0"/>
        <w:autoSpaceDE w:val="0"/>
        <w:adjustRightInd w:val="0"/>
        <w:spacing w:before="240" w:after="240" w:line="360" w:lineRule="auto"/>
        <w:jc w:val="both"/>
        <w:rPr>
          <w:rFonts w:ascii="Times New Roman" w:hAnsi="Times New Roman"/>
          <w:sz w:val="24"/>
          <w:szCs w:val="24"/>
        </w:rPr>
      </w:pPr>
      <w:r w:rsidRPr="0069302C">
        <w:rPr>
          <w:rFonts w:ascii="Times New Roman" w:hAnsi="Times New Roman"/>
          <w:sz w:val="24"/>
          <w:szCs w:val="24"/>
        </w:rPr>
        <w:t>L’adoption de cette loi organique</w:t>
      </w:r>
      <w:r w:rsidR="0096238A" w:rsidRPr="0069302C">
        <w:rPr>
          <w:rFonts w:ascii="Times New Roman" w:hAnsi="Times New Roman"/>
          <w:sz w:val="24"/>
          <w:szCs w:val="24"/>
        </w:rPr>
        <w:t xml:space="preserve"> </w:t>
      </w:r>
      <w:r w:rsidR="00CB29BF" w:rsidRPr="0069302C">
        <w:rPr>
          <w:rFonts w:ascii="Times New Roman" w:hAnsi="Times New Roman"/>
          <w:sz w:val="24"/>
          <w:szCs w:val="24"/>
        </w:rPr>
        <w:t>ne s’inscrit pas seulement dans la logique de l’achèvement du retour à l’or</w:t>
      </w:r>
      <w:r w:rsidR="00FB4014" w:rsidRPr="0069302C">
        <w:rPr>
          <w:rFonts w:ascii="Times New Roman" w:hAnsi="Times New Roman"/>
          <w:sz w:val="24"/>
          <w:szCs w:val="24"/>
        </w:rPr>
        <w:t xml:space="preserve">dre constitutionnel. Elle </w:t>
      </w:r>
      <w:proofErr w:type="gramStart"/>
      <w:r w:rsidR="00FB4014" w:rsidRPr="0069302C">
        <w:rPr>
          <w:rFonts w:ascii="Times New Roman" w:hAnsi="Times New Roman"/>
          <w:sz w:val="24"/>
          <w:szCs w:val="24"/>
        </w:rPr>
        <w:t>a</w:t>
      </w:r>
      <w:proofErr w:type="gramEnd"/>
      <w:r w:rsidR="00FB4014" w:rsidRPr="0069302C">
        <w:rPr>
          <w:rFonts w:ascii="Times New Roman" w:hAnsi="Times New Roman"/>
          <w:sz w:val="24"/>
          <w:szCs w:val="24"/>
        </w:rPr>
        <w:t xml:space="preserve"> une fonction politique ; celle</w:t>
      </w:r>
      <w:r w:rsidR="00CB29BF" w:rsidRPr="0069302C">
        <w:rPr>
          <w:rFonts w:ascii="Times New Roman" w:hAnsi="Times New Roman"/>
          <w:sz w:val="24"/>
          <w:szCs w:val="24"/>
        </w:rPr>
        <w:t xml:space="preserve"> de</w:t>
      </w:r>
      <w:r w:rsidR="00FB4014" w:rsidRPr="0069302C">
        <w:rPr>
          <w:rFonts w:ascii="Times New Roman" w:hAnsi="Times New Roman"/>
          <w:sz w:val="24"/>
          <w:szCs w:val="24"/>
        </w:rPr>
        <w:t xml:space="preserve"> la promotion des conditions</w:t>
      </w:r>
      <w:r w:rsidR="00CB29BF" w:rsidRPr="0069302C">
        <w:rPr>
          <w:rFonts w:ascii="Times New Roman" w:hAnsi="Times New Roman"/>
          <w:sz w:val="24"/>
          <w:szCs w:val="24"/>
        </w:rPr>
        <w:t xml:space="preserve"> </w:t>
      </w:r>
      <w:r w:rsidR="00FB4014" w:rsidRPr="0069302C">
        <w:rPr>
          <w:rFonts w:ascii="Times New Roman" w:hAnsi="Times New Roman"/>
          <w:sz w:val="24"/>
          <w:szCs w:val="24"/>
        </w:rPr>
        <w:t>de l’alternance démocratique</w:t>
      </w:r>
      <w:r w:rsidR="00CB29BF" w:rsidRPr="0069302C">
        <w:rPr>
          <w:rFonts w:ascii="Times New Roman" w:hAnsi="Times New Roman"/>
          <w:sz w:val="24"/>
          <w:szCs w:val="24"/>
        </w:rPr>
        <w:t xml:space="preserve">. </w:t>
      </w:r>
    </w:p>
    <w:p w14:paraId="5721304A" w14:textId="2C5AF3AE" w:rsidR="0069302C" w:rsidRPr="0069302C" w:rsidRDefault="007A3825" w:rsidP="00460AD1">
      <w:pPr>
        <w:spacing w:before="240" w:after="240" w:line="360" w:lineRule="auto"/>
        <w:jc w:val="both"/>
        <w:rPr>
          <w:rFonts w:ascii="Times New Roman" w:hAnsi="Times New Roman" w:cs="Times New Roman"/>
          <w:sz w:val="24"/>
          <w:szCs w:val="24"/>
        </w:rPr>
      </w:pPr>
      <w:r w:rsidRPr="0069302C">
        <w:rPr>
          <w:rFonts w:ascii="Times New Roman" w:hAnsi="Times New Roman" w:cs="Times New Roman"/>
          <w:sz w:val="24"/>
          <w:szCs w:val="24"/>
        </w:rPr>
        <w:lastRenderedPageBreak/>
        <w:t xml:space="preserve">L’histoire politique africaine enseigne qu’il ne suffit pas de proclamer l’alternance démocratique pour qu’elle </w:t>
      </w:r>
      <w:r w:rsidR="00FB4014" w:rsidRPr="0069302C">
        <w:rPr>
          <w:rFonts w:ascii="Times New Roman" w:hAnsi="Times New Roman" w:cs="Times New Roman"/>
          <w:sz w:val="24"/>
          <w:szCs w:val="24"/>
        </w:rPr>
        <w:t>se réalise effectivement</w:t>
      </w:r>
      <w:r w:rsidRPr="0069302C">
        <w:rPr>
          <w:rFonts w:ascii="Times New Roman" w:hAnsi="Times New Roman" w:cs="Times New Roman"/>
          <w:sz w:val="24"/>
          <w:szCs w:val="24"/>
        </w:rPr>
        <w:t xml:space="preserve">. Encore faut-il créer les conditions matérielles et financières et un régime de protection rassurant pour les présidents qui ont vocation à quitter le pouvoir. L’alternance démocratique a </w:t>
      </w:r>
      <w:r w:rsidR="0069302C" w:rsidRPr="0069302C">
        <w:rPr>
          <w:rFonts w:ascii="Times New Roman" w:hAnsi="Times New Roman" w:cs="Times New Roman"/>
          <w:sz w:val="24"/>
          <w:szCs w:val="24"/>
        </w:rPr>
        <w:t xml:space="preserve">donc </w:t>
      </w:r>
      <w:r w:rsidRPr="0069302C">
        <w:rPr>
          <w:rFonts w:ascii="Times New Roman" w:hAnsi="Times New Roman" w:cs="Times New Roman"/>
          <w:sz w:val="24"/>
          <w:szCs w:val="24"/>
        </w:rPr>
        <w:t>un coût</w:t>
      </w:r>
      <w:r w:rsidR="0069302C" w:rsidRPr="0069302C">
        <w:rPr>
          <w:rFonts w:ascii="Times New Roman" w:hAnsi="Times New Roman" w:cs="Times New Roman"/>
          <w:sz w:val="24"/>
          <w:szCs w:val="24"/>
        </w:rPr>
        <w:t>,</w:t>
      </w:r>
      <w:r w:rsidRPr="0069302C">
        <w:rPr>
          <w:rFonts w:ascii="Times New Roman" w:hAnsi="Times New Roman" w:cs="Times New Roman"/>
          <w:sz w:val="24"/>
          <w:szCs w:val="24"/>
        </w:rPr>
        <w:t xml:space="preserve"> non pas seulement en raison de l’impact budgétaire décisif de l’organisation des élections régulières. Mais également en termes de création des conditions d’incitations des Présidents de la République en exercice à transmettre le pouvoir dans les conditions que la Constitution organise, à la fin de leur mandat. </w:t>
      </w:r>
    </w:p>
    <w:p w14:paraId="011AF838" w14:textId="7D132CCE" w:rsidR="00EF7D32" w:rsidRPr="005F3C78" w:rsidRDefault="00EF7D32" w:rsidP="00460AD1">
      <w:pPr>
        <w:spacing w:before="240" w:after="240" w:line="360" w:lineRule="auto"/>
        <w:jc w:val="both"/>
        <w:rPr>
          <w:rFonts w:ascii="Times New Roman" w:hAnsi="Times New Roman" w:cs="Times New Roman"/>
          <w:sz w:val="24"/>
          <w:szCs w:val="24"/>
        </w:rPr>
      </w:pPr>
      <w:r w:rsidRPr="005F3C78">
        <w:rPr>
          <w:rFonts w:ascii="Times New Roman" w:hAnsi="Times New Roman" w:cs="Times New Roman"/>
          <w:sz w:val="24"/>
          <w:szCs w:val="24"/>
        </w:rPr>
        <w:t>Les présidents en fonction pe</w:t>
      </w:r>
      <w:r w:rsidR="003710D4" w:rsidRPr="005F3C78">
        <w:rPr>
          <w:rFonts w:ascii="Times New Roman" w:hAnsi="Times New Roman" w:cs="Times New Roman"/>
          <w:sz w:val="24"/>
          <w:szCs w:val="24"/>
        </w:rPr>
        <w:t xml:space="preserve">uvent être plus facilement </w:t>
      </w:r>
      <w:r w:rsidRPr="005F3C78">
        <w:rPr>
          <w:rFonts w:ascii="Times New Roman" w:hAnsi="Times New Roman" w:cs="Times New Roman"/>
          <w:sz w:val="24"/>
          <w:szCs w:val="24"/>
        </w:rPr>
        <w:t>enclins à quitter le po</w:t>
      </w:r>
      <w:r w:rsidR="00EE0765" w:rsidRPr="005F3C78">
        <w:rPr>
          <w:rFonts w:ascii="Times New Roman" w:hAnsi="Times New Roman" w:cs="Times New Roman"/>
          <w:sz w:val="24"/>
          <w:szCs w:val="24"/>
        </w:rPr>
        <w:t>uvoir lorsqu’ils sont sûr que </w:t>
      </w:r>
      <w:r w:rsidRPr="005F3C78">
        <w:rPr>
          <w:rFonts w:ascii="Times New Roman" w:hAnsi="Times New Roman"/>
          <w:sz w:val="24"/>
          <w:szCs w:val="24"/>
        </w:rPr>
        <w:t>leur sécurité personnelle sera assurée</w:t>
      </w:r>
      <w:r w:rsidR="00EE0765" w:rsidRPr="005F3C78">
        <w:rPr>
          <w:rFonts w:ascii="Times New Roman" w:hAnsi="Times New Roman"/>
          <w:sz w:val="24"/>
          <w:szCs w:val="24"/>
        </w:rPr>
        <w:t xml:space="preserve">, que </w:t>
      </w:r>
      <w:r w:rsidR="003710D4" w:rsidRPr="005F3C78">
        <w:rPr>
          <w:rFonts w:ascii="Times New Roman" w:hAnsi="Times New Roman"/>
          <w:sz w:val="24"/>
          <w:szCs w:val="24"/>
        </w:rPr>
        <w:t xml:space="preserve">leurs biens </w:t>
      </w:r>
      <w:r w:rsidRPr="005F3C78">
        <w:rPr>
          <w:rFonts w:ascii="Times New Roman" w:hAnsi="Times New Roman"/>
          <w:sz w:val="24"/>
          <w:szCs w:val="24"/>
        </w:rPr>
        <w:t>ne ser</w:t>
      </w:r>
      <w:r w:rsidR="00EE0765" w:rsidRPr="005F3C78">
        <w:rPr>
          <w:rFonts w:ascii="Times New Roman" w:hAnsi="Times New Roman"/>
          <w:sz w:val="24"/>
          <w:szCs w:val="24"/>
        </w:rPr>
        <w:t>ont pas arbitrairement saisis et qu’</w:t>
      </w:r>
      <w:r w:rsidRPr="005F3C78">
        <w:rPr>
          <w:rFonts w:ascii="Times New Roman" w:hAnsi="Times New Roman"/>
          <w:sz w:val="24"/>
          <w:szCs w:val="24"/>
        </w:rPr>
        <w:t xml:space="preserve">ils bénéficieront </w:t>
      </w:r>
      <w:r w:rsidR="00EE0765" w:rsidRPr="005F3C78">
        <w:rPr>
          <w:rFonts w:ascii="Times New Roman" w:hAnsi="Times New Roman"/>
          <w:sz w:val="24"/>
          <w:szCs w:val="24"/>
        </w:rPr>
        <w:t xml:space="preserve">d’une </w:t>
      </w:r>
      <w:r w:rsidR="003710D4" w:rsidRPr="005F3C78">
        <w:rPr>
          <w:rFonts w:ascii="Times New Roman" w:hAnsi="Times New Roman"/>
          <w:sz w:val="24"/>
          <w:szCs w:val="24"/>
        </w:rPr>
        <w:t>pension</w:t>
      </w:r>
      <w:r w:rsidRPr="005F3C78">
        <w:rPr>
          <w:rFonts w:ascii="Times New Roman" w:hAnsi="Times New Roman"/>
          <w:sz w:val="24"/>
          <w:szCs w:val="24"/>
        </w:rPr>
        <w:t xml:space="preserve"> </w:t>
      </w:r>
      <w:r w:rsidR="00EE0765" w:rsidRPr="005F3C78">
        <w:rPr>
          <w:rFonts w:ascii="Times New Roman" w:hAnsi="Times New Roman"/>
          <w:sz w:val="24"/>
          <w:szCs w:val="24"/>
        </w:rPr>
        <w:t>et d’une protection</w:t>
      </w:r>
      <w:r w:rsidR="003710D4" w:rsidRPr="005F3C78">
        <w:rPr>
          <w:rFonts w:ascii="Times New Roman" w:hAnsi="Times New Roman"/>
          <w:sz w:val="24"/>
          <w:szCs w:val="24"/>
        </w:rPr>
        <w:t xml:space="preserve"> infaillible</w:t>
      </w:r>
      <w:r w:rsidRPr="005F3C78">
        <w:rPr>
          <w:rFonts w:ascii="Times New Roman" w:hAnsi="Times New Roman"/>
          <w:sz w:val="24"/>
          <w:szCs w:val="24"/>
        </w:rPr>
        <w:t xml:space="preserve">. </w:t>
      </w:r>
      <w:r w:rsidR="003710D4" w:rsidRPr="005F3C78">
        <w:rPr>
          <w:rFonts w:ascii="Times New Roman" w:hAnsi="Times New Roman"/>
          <w:sz w:val="24"/>
          <w:szCs w:val="24"/>
        </w:rPr>
        <w:t>Telle est la raison pour laquelle le Constituant a jugé utile de reconnaître aux anciens présidents de la République et aux anciens chefs d’État</w:t>
      </w:r>
      <w:r w:rsidR="005F3C78">
        <w:rPr>
          <w:rFonts w:ascii="Times New Roman" w:hAnsi="Times New Roman"/>
          <w:sz w:val="24"/>
          <w:szCs w:val="24"/>
        </w:rPr>
        <w:t>, des avantages, des</w:t>
      </w:r>
      <w:r w:rsidR="00332014">
        <w:rPr>
          <w:rFonts w:ascii="Times New Roman" w:hAnsi="Times New Roman"/>
          <w:sz w:val="24"/>
          <w:szCs w:val="24"/>
        </w:rPr>
        <w:t xml:space="preserve"> privilèges. </w:t>
      </w:r>
      <w:r w:rsidR="00F82B88">
        <w:rPr>
          <w:rFonts w:ascii="Times New Roman" w:hAnsi="Times New Roman"/>
          <w:sz w:val="24"/>
          <w:szCs w:val="24"/>
        </w:rPr>
        <w:t>Le législateur (le CNT) a conséquemment pro</w:t>
      </w:r>
      <w:r w:rsidR="00540BA2">
        <w:rPr>
          <w:rFonts w:ascii="Times New Roman" w:hAnsi="Times New Roman"/>
          <w:sz w:val="24"/>
          <w:szCs w:val="24"/>
        </w:rPr>
        <w:t>posé la présente loi organique d</w:t>
      </w:r>
      <w:r w:rsidR="00F82B88">
        <w:rPr>
          <w:rFonts w:ascii="Times New Roman" w:hAnsi="Times New Roman"/>
          <w:sz w:val="24"/>
          <w:szCs w:val="24"/>
        </w:rPr>
        <w:t>éterminant les privilè</w:t>
      </w:r>
      <w:r w:rsidR="00540BA2">
        <w:rPr>
          <w:rFonts w:ascii="Times New Roman" w:hAnsi="Times New Roman"/>
          <w:sz w:val="24"/>
          <w:szCs w:val="24"/>
        </w:rPr>
        <w:t xml:space="preserve">ges, les avantages et la protection accordés aux anciens présidents de la République, aux anciens chefs d’État et à leurs conjoints. </w:t>
      </w:r>
    </w:p>
    <w:p w14:paraId="4C0B6F84" w14:textId="4EA8DAEB" w:rsidR="00DE1125" w:rsidRPr="00540BA2" w:rsidRDefault="00DE1125" w:rsidP="00460AD1">
      <w:pPr>
        <w:pStyle w:val="Commentaire"/>
        <w:spacing w:before="240" w:after="240" w:line="360" w:lineRule="auto"/>
        <w:jc w:val="both"/>
        <w:rPr>
          <w:rFonts w:ascii="Times New Roman" w:hAnsi="Times New Roman"/>
          <w:sz w:val="24"/>
          <w:szCs w:val="24"/>
        </w:rPr>
      </w:pPr>
      <w:r w:rsidRPr="00540BA2">
        <w:rPr>
          <w:rFonts w:ascii="Times New Roman" w:hAnsi="Times New Roman"/>
          <w:sz w:val="24"/>
          <w:szCs w:val="24"/>
        </w:rPr>
        <w:t xml:space="preserve">Au regard de la structure générale </w:t>
      </w:r>
      <w:r w:rsidR="0003500B" w:rsidRPr="00540BA2">
        <w:rPr>
          <w:rFonts w:ascii="Times New Roman" w:hAnsi="Times New Roman"/>
          <w:sz w:val="24"/>
          <w:szCs w:val="24"/>
        </w:rPr>
        <w:t xml:space="preserve">de cette proposition </w:t>
      </w:r>
      <w:r w:rsidR="00540BA2" w:rsidRPr="00540BA2">
        <w:rPr>
          <w:rFonts w:ascii="Times New Roman" w:hAnsi="Times New Roman"/>
          <w:sz w:val="24"/>
          <w:szCs w:val="24"/>
        </w:rPr>
        <w:t xml:space="preserve">de loi organique et de l’importance fondamentale de son incidence politique et démocratique en termes d’alternance, </w:t>
      </w:r>
      <w:r w:rsidRPr="00540BA2">
        <w:rPr>
          <w:rFonts w:ascii="Times New Roman" w:hAnsi="Times New Roman"/>
          <w:sz w:val="24"/>
          <w:szCs w:val="24"/>
        </w:rPr>
        <w:t>la Commission</w:t>
      </w:r>
      <w:r w:rsidR="00081511" w:rsidRPr="00540BA2">
        <w:rPr>
          <w:rFonts w:ascii="Times New Roman" w:hAnsi="Times New Roman"/>
          <w:sz w:val="24"/>
          <w:szCs w:val="24"/>
        </w:rPr>
        <w:t xml:space="preserve"> de fond invite</w:t>
      </w:r>
      <w:r w:rsidRPr="00540BA2">
        <w:rPr>
          <w:rFonts w:ascii="Times New Roman" w:hAnsi="Times New Roman"/>
          <w:sz w:val="24"/>
          <w:szCs w:val="24"/>
        </w:rPr>
        <w:t xml:space="preserve"> l</w:t>
      </w:r>
      <w:r w:rsidR="00081511" w:rsidRPr="00540BA2">
        <w:rPr>
          <w:rFonts w:ascii="Times New Roman" w:hAnsi="Times New Roman"/>
          <w:sz w:val="24"/>
          <w:szCs w:val="24"/>
        </w:rPr>
        <w:t>es c</w:t>
      </w:r>
      <w:r w:rsidR="004A06E4" w:rsidRPr="00540BA2">
        <w:rPr>
          <w:rFonts w:ascii="Times New Roman" w:hAnsi="Times New Roman"/>
          <w:sz w:val="24"/>
          <w:szCs w:val="24"/>
        </w:rPr>
        <w:t xml:space="preserve">onseillers nationaux à </w:t>
      </w:r>
      <w:r w:rsidR="00540BA2" w:rsidRPr="00540BA2">
        <w:rPr>
          <w:rFonts w:ascii="Times New Roman" w:hAnsi="Times New Roman"/>
          <w:sz w:val="24"/>
          <w:szCs w:val="24"/>
        </w:rPr>
        <w:t>l’</w:t>
      </w:r>
      <w:r w:rsidR="004A06E4" w:rsidRPr="00540BA2">
        <w:rPr>
          <w:rFonts w:ascii="Times New Roman" w:hAnsi="Times New Roman"/>
          <w:sz w:val="24"/>
          <w:szCs w:val="24"/>
        </w:rPr>
        <w:t xml:space="preserve">adopter. </w:t>
      </w:r>
    </w:p>
    <w:p w14:paraId="33C236C1" w14:textId="2D127E17" w:rsidR="008067E1" w:rsidRDefault="00081511" w:rsidP="008067E1">
      <w:pPr>
        <w:spacing w:before="240" w:after="240" w:line="240" w:lineRule="auto"/>
        <w:jc w:val="right"/>
        <w:rPr>
          <w:rFonts w:ascii="Times New Roman" w:hAnsi="Times New Roman" w:cs="Times New Roman"/>
          <w:b/>
          <w:sz w:val="24"/>
          <w:szCs w:val="24"/>
        </w:rPr>
      </w:pPr>
      <w:r w:rsidRPr="00EE6DCB">
        <w:rPr>
          <w:rFonts w:ascii="Times New Roman" w:hAnsi="Times New Roman" w:cs="Times New Roman"/>
          <w:b/>
          <w:sz w:val="24"/>
          <w:szCs w:val="24"/>
        </w:rPr>
        <w:t>Le Rapporteur</w:t>
      </w:r>
      <w:r w:rsidR="008067E1">
        <w:rPr>
          <w:rFonts w:ascii="Times New Roman" w:hAnsi="Times New Roman" w:cs="Times New Roman"/>
          <w:b/>
          <w:sz w:val="24"/>
          <w:szCs w:val="24"/>
        </w:rPr>
        <w:t xml:space="preserve"> de la Commission des Lois organiques </w:t>
      </w:r>
    </w:p>
    <w:p w14:paraId="78B6D0AE" w14:textId="77777777" w:rsidR="00ED02AC" w:rsidRDefault="00ED02AC" w:rsidP="00B26387">
      <w:pPr>
        <w:spacing w:before="240" w:after="240" w:line="360" w:lineRule="auto"/>
        <w:jc w:val="both"/>
        <w:rPr>
          <w:rFonts w:ascii="Times New Roman" w:hAnsi="Times New Roman" w:cs="Times New Roman"/>
          <w:b/>
          <w:sz w:val="24"/>
          <w:szCs w:val="24"/>
        </w:rPr>
      </w:pPr>
    </w:p>
    <w:p w14:paraId="3CC89345" w14:textId="77777777" w:rsidR="00E07712" w:rsidRDefault="00E07712" w:rsidP="00B26387">
      <w:pPr>
        <w:spacing w:before="240" w:after="240" w:line="360" w:lineRule="auto"/>
        <w:jc w:val="both"/>
        <w:rPr>
          <w:rFonts w:ascii="Times New Roman" w:hAnsi="Times New Roman" w:cs="Times New Roman"/>
          <w:b/>
          <w:sz w:val="24"/>
          <w:szCs w:val="24"/>
        </w:rPr>
      </w:pPr>
    </w:p>
    <w:p w14:paraId="50DE79CF" w14:textId="77777777" w:rsidR="00E07712" w:rsidRDefault="00E07712" w:rsidP="00B26387">
      <w:pPr>
        <w:spacing w:before="240" w:after="240" w:line="360" w:lineRule="auto"/>
        <w:jc w:val="both"/>
        <w:rPr>
          <w:rFonts w:ascii="Times New Roman" w:hAnsi="Times New Roman" w:cs="Times New Roman"/>
          <w:b/>
          <w:sz w:val="24"/>
          <w:szCs w:val="24"/>
        </w:rPr>
      </w:pPr>
    </w:p>
    <w:p w14:paraId="0CF48688" w14:textId="77777777" w:rsidR="006223E0" w:rsidRDefault="006223E0" w:rsidP="00B26387">
      <w:pPr>
        <w:spacing w:before="240" w:after="240" w:line="360" w:lineRule="auto"/>
        <w:jc w:val="both"/>
        <w:rPr>
          <w:rFonts w:ascii="Times New Roman" w:hAnsi="Times New Roman" w:cs="Times New Roman"/>
          <w:b/>
          <w:sz w:val="24"/>
          <w:szCs w:val="24"/>
        </w:rPr>
      </w:pPr>
    </w:p>
    <w:p w14:paraId="1BD9C655" w14:textId="77777777" w:rsidR="006223E0" w:rsidRDefault="006223E0" w:rsidP="00B26387">
      <w:pPr>
        <w:spacing w:before="240" w:after="240" w:line="360" w:lineRule="auto"/>
        <w:jc w:val="both"/>
        <w:rPr>
          <w:rFonts w:ascii="Times New Roman" w:hAnsi="Times New Roman" w:cs="Times New Roman"/>
          <w:b/>
          <w:sz w:val="24"/>
          <w:szCs w:val="24"/>
        </w:rPr>
      </w:pPr>
    </w:p>
    <w:p w14:paraId="0C9A63D4" w14:textId="77777777" w:rsidR="006223E0" w:rsidRDefault="006223E0" w:rsidP="00B26387">
      <w:pPr>
        <w:spacing w:before="240" w:after="240" w:line="360" w:lineRule="auto"/>
        <w:jc w:val="both"/>
        <w:rPr>
          <w:rFonts w:ascii="Times New Roman" w:hAnsi="Times New Roman" w:cs="Times New Roman"/>
          <w:b/>
          <w:sz w:val="24"/>
          <w:szCs w:val="24"/>
        </w:rPr>
      </w:pPr>
    </w:p>
    <w:p w14:paraId="25956E11" w14:textId="77777777" w:rsidR="00E73031" w:rsidRPr="003C1346" w:rsidRDefault="00E73031" w:rsidP="00E73031">
      <w:pPr>
        <w:spacing w:before="240" w:line="360" w:lineRule="auto"/>
        <w:jc w:val="both"/>
        <w:rPr>
          <w:rFonts w:ascii="Times New Roman" w:hAnsi="Times New Roman" w:cs="Times New Roman"/>
          <w:bCs/>
          <w:sz w:val="24"/>
          <w:szCs w:val="24"/>
          <w:u w:val="single"/>
        </w:rPr>
      </w:pPr>
      <w:bookmarkStart w:id="3" w:name="_Hlk189618532"/>
      <w:bookmarkEnd w:id="0"/>
      <w:bookmarkEnd w:id="1"/>
      <w:bookmarkEnd w:id="2"/>
    </w:p>
    <w:p w14:paraId="59ECFEA0" w14:textId="77777777" w:rsidR="006739C9" w:rsidRPr="006739C9" w:rsidRDefault="006739C9" w:rsidP="0056075F">
      <w:pPr>
        <w:rPr>
          <w:sz w:val="24"/>
          <w:szCs w:val="24"/>
        </w:rPr>
      </w:pPr>
      <w:bookmarkStart w:id="4" w:name="_GoBack"/>
      <w:bookmarkEnd w:id="3"/>
      <w:bookmarkEnd w:id="4"/>
    </w:p>
    <w:sectPr w:rsidR="006739C9" w:rsidRPr="006739C9" w:rsidSect="00600F65">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6E32F" w14:textId="77777777" w:rsidR="004F56D2" w:rsidRDefault="004F56D2">
      <w:pPr>
        <w:spacing w:after="0" w:line="240" w:lineRule="auto"/>
      </w:pPr>
      <w:r>
        <w:separator/>
      </w:r>
    </w:p>
  </w:endnote>
  <w:endnote w:type="continuationSeparator" w:id="0">
    <w:p w14:paraId="73B8B7D0" w14:textId="77777777" w:rsidR="004F56D2" w:rsidRDefault="004F56D2">
      <w:pPr>
        <w:spacing w:after="0" w:line="240" w:lineRule="auto"/>
      </w:pPr>
      <w:r>
        <w:continuationSeparator/>
      </w:r>
    </w:p>
  </w:endnote>
  <w:endnote w:type="continuationNotice" w:id="1">
    <w:p w14:paraId="4CFC9C0D" w14:textId="77777777" w:rsidR="004F56D2" w:rsidRDefault="004F5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Segoe UI">
    <w:altName w:val="Arial"/>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177432"/>
      <w:docPartObj>
        <w:docPartGallery w:val="Page Numbers (Bottom of Page)"/>
        <w:docPartUnique/>
      </w:docPartObj>
    </w:sdtPr>
    <w:sdtEndPr/>
    <w:sdtContent>
      <w:p w14:paraId="68425959" w14:textId="16BA2CB1" w:rsidR="004F56D2" w:rsidRDefault="004F56D2">
        <w:pPr>
          <w:pStyle w:val="Pieddepage"/>
          <w:jc w:val="right"/>
        </w:pPr>
        <w:r>
          <w:fldChar w:fldCharType="begin"/>
        </w:r>
        <w:r>
          <w:instrText>PAGE   \* MERGEFORMAT</w:instrText>
        </w:r>
        <w:r>
          <w:fldChar w:fldCharType="separate"/>
        </w:r>
        <w:r w:rsidR="00200EF9">
          <w:rPr>
            <w:noProof/>
          </w:rPr>
          <w:t>1</w:t>
        </w:r>
        <w:r>
          <w:fldChar w:fldCharType="end"/>
        </w:r>
      </w:p>
    </w:sdtContent>
  </w:sdt>
  <w:p w14:paraId="5752E7EC" w14:textId="77777777" w:rsidR="004F56D2" w:rsidRDefault="004F56D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BBC84" w14:textId="77777777" w:rsidR="004F56D2" w:rsidRDefault="004F56D2">
      <w:pPr>
        <w:spacing w:after="0" w:line="240" w:lineRule="auto"/>
      </w:pPr>
      <w:r>
        <w:separator/>
      </w:r>
    </w:p>
  </w:footnote>
  <w:footnote w:type="continuationSeparator" w:id="0">
    <w:p w14:paraId="604E419C" w14:textId="77777777" w:rsidR="004F56D2" w:rsidRDefault="004F56D2">
      <w:pPr>
        <w:spacing w:after="0" w:line="240" w:lineRule="auto"/>
      </w:pPr>
      <w:r>
        <w:continuationSeparator/>
      </w:r>
    </w:p>
  </w:footnote>
  <w:footnote w:type="continuationNotice" w:id="1">
    <w:p w14:paraId="3F4FD4D7" w14:textId="77777777" w:rsidR="004F56D2" w:rsidRDefault="004F56D2">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9F3F2" w14:textId="0F1FFA98" w:rsidR="004F56D2" w:rsidRDefault="004F56D2" w:rsidP="00726B86">
    <w:pPr>
      <w:pStyle w:val="En-tte"/>
    </w:pPr>
  </w:p>
  <w:p w14:paraId="733418C7" w14:textId="77777777" w:rsidR="004F56D2" w:rsidRDefault="004F56D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D87"/>
    <w:multiLevelType w:val="multilevel"/>
    <w:tmpl w:val="B010EA0E"/>
    <w:lvl w:ilvl="0">
      <w:start w:val="1"/>
      <w:numFmt w:val="decimal"/>
      <w:pStyle w:val="Titre1"/>
      <w:lvlText w:val="%1"/>
      <w:lvlJc w:val="left"/>
      <w:pPr>
        <w:ind w:left="432" w:hanging="432"/>
      </w:pPr>
    </w:lvl>
    <w:lvl w:ilvl="1">
      <w:start w:val="1"/>
      <w:numFmt w:val="decimal"/>
      <w:pStyle w:val="Titre2"/>
      <w:lvlText w:val="%1.%2"/>
      <w:lvlJc w:val="left"/>
      <w:pPr>
        <w:ind w:left="2419"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8AD0E12"/>
    <w:multiLevelType w:val="hybridMultilevel"/>
    <w:tmpl w:val="02B8CA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E7483"/>
    <w:multiLevelType w:val="hybridMultilevel"/>
    <w:tmpl w:val="50C64352"/>
    <w:lvl w:ilvl="0" w:tplc="4D3A21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CA7994"/>
    <w:multiLevelType w:val="multilevel"/>
    <w:tmpl w:val="41AA776A"/>
    <w:lvl w:ilvl="0">
      <w:start w:val="1"/>
      <w:numFmt w:val="lowerLetter"/>
      <w:lvlText w:val="%1."/>
      <w:lvlJc w:val="left"/>
      <w:pPr>
        <w:tabs>
          <w:tab w:val="num" w:pos="720"/>
        </w:tabs>
        <w:ind w:left="720" w:hanging="360"/>
      </w:pPr>
      <w:rPr>
        <w:color w:val="auto"/>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B421C"/>
    <w:multiLevelType w:val="hybridMultilevel"/>
    <w:tmpl w:val="DBCE300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7B7511C"/>
    <w:multiLevelType w:val="hybridMultilevel"/>
    <w:tmpl w:val="C9A42D0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285C1C9B"/>
    <w:multiLevelType w:val="hybridMultilevel"/>
    <w:tmpl w:val="4C78207A"/>
    <w:lvl w:ilvl="0" w:tplc="2AAA26E0">
      <w:start w:val="1"/>
      <w:numFmt w:val="lowerLetter"/>
      <w:lvlText w:val="%1."/>
      <w:lvlJc w:val="left"/>
      <w:pPr>
        <w:ind w:left="502" w:hanging="360"/>
      </w:pPr>
      <w:rPr>
        <w:rFonts w:hint="default"/>
        <w:b w:val="0"/>
        <w:bCs w:val="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nsid w:val="2AB51EB4"/>
    <w:multiLevelType w:val="hybridMultilevel"/>
    <w:tmpl w:val="19BA58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274F96"/>
    <w:multiLevelType w:val="hybridMultilevel"/>
    <w:tmpl w:val="80360C78"/>
    <w:lvl w:ilvl="0" w:tplc="2F9E24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EA1DF7"/>
    <w:multiLevelType w:val="hybridMultilevel"/>
    <w:tmpl w:val="D5EAED7C"/>
    <w:lvl w:ilvl="0" w:tplc="4CEA3CB6">
      <w:start w:val="1"/>
      <w:numFmt w:val="lowerLetter"/>
      <w:lvlText w:val="%1."/>
      <w:lvlJc w:val="left"/>
      <w:pPr>
        <w:ind w:left="360" w:hanging="360"/>
      </w:pPr>
      <w:rPr>
        <w:b w:val="0"/>
        <w:bCs w:val="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836393C"/>
    <w:multiLevelType w:val="hybridMultilevel"/>
    <w:tmpl w:val="522E17DC"/>
    <w:lvl w:ilvl="0" w:tplc="72CEDB46">
      <w:start w:val="1"/>
      <w:numFmt w:val="lowerLetter"/>
      <w:lvlText w:val="%1."/>
      <w:lvlJc w:val="left"/>
      <w:pPr>
        <w:ind w:left="720" w:hanging="360"/>
      </w:pPr>
      <w:rPr>
        <w:sz w:val="22"/>
        <w:szCs w:val="22"/>
      </w:rPr>
    </w:lvl>
    <w:lvl w:ilvl="1" w:tplc="D8F00800">
      <w:start w:val="1"/>
      <w:numFmt w:val="decimal"/>
      <w:lvlText w:val="%2."/>
      <w:lvlJc w:val="left"/>
      <w:pPr>
        <w:ind w:left="1440" w:hanging="360"/>
      </w:pPr>
      <w:rPr>
        <w:rFonts w:hint="default"/>
        <w:b w:val="0"/>
        <w:bCs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B63344"/>
    <w:multiLevelType w:val="hybridMultilevel"/>
    <w:tmpl w:val="F40619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C66811"/>
    <w:multiLevelType w:val="hybridMultilevel"/>
    <w:tmpl w:val="45BA662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3">
    <w:nsid w:val="3BEE5AFD"/>
    <w:multiLevelType w:val="hybridMultilevel"/>
    <w:tmpl w:val="BFE8CDBE"/>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4">
    <w:nsid w:val="44DC7DC1"/>
    <w:multiLevelType w:val="hybridMultilevel"/>
    <w:tmpl w:val="4E6AB3E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8035534"/>
    <w:multiLevelType w:val="hybridMultilevel"/>
    <w:tmpl w:val="4C78207A"/>
    <w:lvl w:ilvl="0" w:tplc="2AAA26E0">
      <w:start w:val="1"/>
      <w:numFmt w:val="lowerLetter"/>
      <w:lvlText w:val="%1."/>
      <w:lvlJc w:val="left"/>
      <w:pPr>
        <w:ind w:left="502" w:hanging="360"/>
      </w:pPr>
      <w:rPr>
        <w:rFonts w:hint="default"/>
        <w:b w:val="0"/>
        <w:bCs w:val="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nsid w:val="4CC43610"/>
    <w:multiLevelType w:val="hybridMultilevel"/>
    <w:tmpl w:val="4E6AB3E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9207163"/>
    <w:multiLevelType w:val="hybridMultilevel"/>
    <w:tmpl w:val="F37C5DFA"/>
    <w:lvl w:ilvl="0" w:tplc="F438C82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B5F2146"/>
    <w:multiLevelType w:val="hybridMultilevel"/>
    <w:tmpl w:val="4C78207A"/>
    <w:lvl w:ilvl="0" w:tplc="2AAA26E0">
      <w:start w:val="1"/>
      <w:numFmt w:val="lowerLetter"/>
      <w:lvlText w:val="%1."/>
      <w:lvlJc w:val="left"/>
      <w:pPr>
        <w:ind w:left="502" w:hanging="360"/>
      </w:pPr>
      <w:rPr>
        <w:rFonts w:hint="default"/>
        <w:b w:val="0"/>
        <w:bCs w:val="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nsid w:val="5D2B06FF"/>
    <w:multiLevelType w:val="hybridMultilevel"/>
    <w:tmpl w:val="A1048594"/>
    <w:lvl w:ilvl="0" w:tplc="536811C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2827212"/>
    <w:multiLevelType w:val="hybridMultilevel"/>
    <w:tmpl w:val="EC7AB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8F051A"/>
    <w:multiLevelType w:val="hybridMultilevel"/>
    <w:tmpl w:val="8E20EBF4"/>
    <w:lvl w:ilvl="0" w:tplc="44A26C2E">
      <w:numFmt w:val="bullet"/>
      <w:lvlText w:val="-"/>
      <w:lvlJc w:val="left"/>
      <w:pPr>
        <w:ind w:left="218" w:hanging="360"/>
      </w:pPr>
      <w:rPr>
        <w:rFonts w:ascii="Calibri" w:eastAsiaTheme="minorHAnsi" w:hAnsi="Calibri" w:cs="Calibri" w:hint="default"/>
        <w:sz w:val="22"/>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2">
    <w:nsid w:val="666F769F"/>
    <w:multiLevelType w:val="hybridMultilevel"/>
    <w:tmpl w:val="B344D8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7784412"/>
    <w:multiLevelType w:val="multilevel"/>
    <w:tmpl w:val="6A1644A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680888"/>
    <w:multiLevelType w:val="hybridMultilevel"/>
    <w:tmpl w:val="CE9A7E8A"/>
    <w:lvl w:ilvl="0" w:tplc="B7CC89B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DD97033"/>
    <w:multiLevelType w:val="hybridMultilevel"/>
    <w:tmpl w:val="529A6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F63FFF"/>
    <w:multiLevelType w:val="hybridMultilevel"/>
    <w:tmpl w:val="D738F7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C7F759E"/>
    <w:multiLevelType w:val="hybridMultilevel"/>
    <w:tmpl w:val="242E43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
  </w:num>
  <w:num w:numId="6">
    <w:abstractNumId w:val="6"/>
  </w:num>
  <w:num w:numId="7">
    <w:abstractNumId w:val="4"/>
  </w:num>
  <w:num w:numId="8">
    <w:abstractNumId w:val="23"/>
  </w:num>
  <w:num w:numId="9">
    <w:abstractNumId w:val="22"/>
  </w:num>
  <w:num w:numId="10">
    <w:abstractNumId w:val="15"/>
  </w:num>
  <w:num w:numId="11">
    <w:abstractNumId w:val="25"/>
  </w:num>
  <w:num w:numId="12">
    <w:abstractNumId w:val="20"/>
  </w:num>
  <w:num w:numId="13">
    <w:abstractNumId w:val="27"/>
  </w:num>
  <w:num w:numId="14">
    <w:abstractNumId w:val="11"/>
  </w:num>
  <w:num w:numId="15">
    <w:abstractNumId w:val="18"/>
  </w:num>
  <w:num w:numId="16">
    <w:abstractNumId w:val="9"/>
  </w:num>
  <w:num w:numId="17">
    <w:abstractNumId w:val="5"/>
  </w:num>
  <w:num w:numId="18">
    <w:abstractNumId w:val="3"/>
  </w:num>
  <w:num w:numId="19">
    <w:abstractNumId w:val="24"/>
  </w:num>
  <w:num w:numId="20">
    <w:abstractNumId w:val="19"/>
  </w:num>
  <w:num w:numId="21">
    <w:abstractNumId w:val="10"/>
  </w:num>
  <w:num w:numId="22">
    <w:abstractNumId w:val="13"/>
  </w:num>
  <w:num w:numId="23">
    <w:abstractNumId w:val="12"/>
  </w:num>
  <w:num w:numId="24">
    <w:abstractNumId w:val="14"/>
  </w:num>
  <w:num w:numId="25">
    <w:abstractNumId w:val="17"/>
  </w:num>
  <w:num w:numId="26">
    <w:abstractNumId w:val="21"/>
  </w:num>
  <w:num w:numId="27">
    <w:abstractNumId w:val="16"/>
  </w:num>
  <w:num w:numId="2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19"/>
    <w:rsid w:val="00000B5B"/>
    <w:rsid w:val="000014BF"/>
    <w:rsid w:val="000020D2"/>
    <w:rsid w:val="0000224B"/>
    <w:rsid w:val="0000242D"/>
    <w:rsid w:val="000024DA"/>
    <w:rsid w:val="0000295D"/>
    <w:rsid w:val="00003194"/>
    <w:rsid w:val="000053BB"/>
    <w:rsid w:val="00005F83"/>
    <w:rsid w:val="00006403"/>
    <w:rsid w:val="00006AB0"/>
    <w:rsid w:val="00006BBD"/>
    <w:rsid w:val="000078E8"/>
    <w:rsid w:val="00007D0F"/>
    <w:rsid w:val="00007F09"/>
    <w:rsid w:val="00010864"/>
    <w:rsid w:val="000110BA"/>
    <w:rsid w:val="0001120C"/>
    <w:rsid w:val="000123A3"/>
    <w:rsid w:val="00012A58"/>
    <w:rsid w:val="00013003"/>
    <w:rsid w:val="00013132"/>
    <w:rsid w:val="00013720"/>
    <w:rsid w:val="000146B0"/>
    <w:rsid w:val="00014DE5"/>
    <w:rsid w:val="00015815"/>
    <w:rsid w:val="00016053"/>
    <w:rsid w:val="00017685"/>
    <w:rsid w:val="00020434"/>
    <w:rsid w:val="0002047A"/>
    <w:rsid w:val="000207EA"/>
    <w:rsid w:val="00020BA0"/>
    <w:rsid w:val="00021530"/>
    <w:rsid w:val="00023435"/>
    <w:rsid w:val="000240A2"/>
    <w:rsid w:val="000244F7"/>
    <w:rsid w:val="0002475E"/>
    <w:rsid w:val="0002529C"/>
    <w:rsid w:val="00025ECB"/>
    <w:rsid w:val="00026D6E"/>
    <w:rsid w:val="000271D1"/>
    <w:rsid w:val="00027902"/>
    <w:rsid w:val="000314E5"/>
    <w:rsid w:val="00032AC6"/>
    <w:rsid w:val="00032ACA"/>
    <w:rsid w:val="000339DD"/>
    <w:rsid w:val="0003500B"/>
    <w:rsid w:val="0003631E"/>
    <w:rsid w:val="00037933"/>
    <w:rsid w:val="000400C7"/>
    <w:rsid w:val="00041214"/>
    <w:rsid w:val="000416DF"/>
    <w:rsid w:val="00041B59"/>
    <w:rsid w:val="00041B9E"/>
    <w:rsid w:val="00042F8A"/>
    <w:rsid w:val="00043154"/>
    <w:rsid w:val="0004335D"/>
    <w:rsid w:val="00044CE8"/>
    <w:rsid w:val="00044DB8"/>
    <w:rsid w:val="000462D9"/>
    <w:rsid w:val="000466B3"/>
    <w:rsid w:val="00046856"/>
    <w:rsid w:val="00046EEA"/>
    <w:rsid w:val="000503CB"/>
    <w:rsid w:val="000508DE"/>
    <w:rsid w:val="00052850"/>
    <w:rsid w:val="00053F48"/>
    <w:rsid w:val="00054F2B"/>
    <w:rsid w:val="000554F8"/>
    <w:rsid w:val="00056272"/>
    <w:rsid w:val="0005633B"/>
    <w:rsid w:val="000563FF"/>
    <w:rsid w:val="00060C64"/>
    <w:rsid w:val="000610C5"/>
    <w:rsid w:val="00061C0C"/>
    <w:rsid w:val="00061EF5"/>
    <w:rsid w:val="00062012"/>
    <w:rsid w:val="00062CA8"/>
    <w:rsid w:val="0006329C"/>
    <w:rsid w:val="0006435B"/>
    <w:rsid w:val="00064A1D"/>
    <w:rsid w:val="000650F1"/>
    <w:rsid w:val="000656C1"/>
    <w:rsid w:val="00066774"/>
    <w:rsid w:val="00066CDE"/>
    <w:rsid w:val="000673A4"/>
    <w:rsid w:val="00067475"/>
    <w:rsid w:val="000677BE"/>
    <w:rsid w:val="00070124"/>
    <w:rsid w:val="0007066B"/>
    <w:rsid w:val="00070CD6"/>
    <w:rsid w:val="00071437"/>
    <w:rsid w:val="00071D0E"/>
    <w:rsid w:val="0007233D"/>
    <w:rsid w:val="000724D5"/>
    <w:rsid w:val="00072E2C"/>
    <w:rsid w:val="0007313A"/>
    <w:rsid w:val="00073817"/>
    <w:rsid w:val="00073ACE"/>
    <w:rsid w:val="000741BE"/>
    <w:rsid w:val="00074350"/>
    <w:rsid w:val="0007608C"/>
    <w:rsid w:val="0007616B"/>
    <w:rsid w:val="0007632A"/>
    <w:rsid w:val="00076A6B"/>
    <w:rsid w:val="00076E25"/>
    <w:rsid w:val="000772AD"/>
    <w:rsid w:val="00081511"/>
    <w:rsid w:val="000816E6"/>
    <w:rsid w:val="000823B1"/>
    <w:rsid w:val="00082678"/>
    <w:rsid w:val="00082940"/>
    <w:rsid w:val="00082DD2"/>
    <w:rsid w:val="0008347E"/>
    <w:rsid w:val="000855F7"/>
    <w:rsid w:val="000855FD"/>
    <w:rsid w:val="00085E54"/>
    <w:rsid w:val="00086073"/>
    <w:rsid w:val="00086A1E"/>
    <w:rsid w:val="00087255"/>
    <w:rsid w:val="00090596"/>
    <w:rsid w:val="000910A0"/>
    <w:rsid w:val="000914AD"/>
    <w:rsid w:val="000917A5"/>
    <w:rsid w:val="00091DBB"/>
    <w:rsid w:val="00092346"/>
    <w:rsid w:val="000932E4"/>
    <w:rsid w:val="00093BD0"/>
    <w:rsid w:val="00094756"/>
    <w:rsid w:val="00096D00"/>
    <w:rsid w:val="00097B2A"/>
    <w:rsid w:val="000A0223"/>
    <w:rsid w:val="000A1870"/>
    <w:rsid w:val="000A1C28"/>
    <w:rsid w:val="000A1DF5"/>
    <w:rsid w:val="000A280F"/>
    <w:rsid w:val="000A2B36"/>
    <w:rsid w:val="000A2E2E"/>
    <w:rsid w:val="000A32F5"/>
    <w:rsid w:val="000A379A"/>
    <w:rsid w:val="000A5353"/>
    <w:rsid w:val="000A571C"/>
    <w:rsid w:val="000A5F0A"/>
    <w:rsid w:val="000A6158"/>
    <w:rsid w:val="000B0F73"/>
    <w:rsid w:val="000B241D"/>
    <w:rsid w:val="000B2496"/>
    <w:rsid w:val="000B39FC"/>
    <w:rsid w:val="000B6DE5"/>
    <w:rsid w:val="000C0D16"/>
    <w:rsid w:val="000C1179"/>
    <w:rsid w:val="000C1234"/>
    <w:rsid w:val="000C1A67"/>
    <w:rsid w:val="000C2202"/>
    <w:rsid w:val="000C58FA"/>
    <w:rsid w:val="000C5C27"/>
    <w:rsid w:val="000C6D28"/>
    <w:rsid w:val="000C765D"/>
    <w:rsid w:val="000C7DD6"/>
    <w:rsid w:val="000D0C67"/>
    <w:rsid w:val="000D0F1A"/>
    <w:rsid w:val="000D1AB0"/>
    <w:rsid w:val="000D2086"/>
    <w:rsid w:val="000D4006"/>
    <w:rsid w:val="000D4B09"/>
    <w:rsid w:val="000D56C7"/>
    <w:rsid w:val="000D5ACA"/>
    <w:rsid w:val="000D5BA9"/>
    <w:rsid w:val="000D5F44"/>
    <w:rsid w:val="000D655C"/>
    <w:rsid w:val="000D79A5"/>
    <w:rsid w:val="000E0D86"/>
    <w:rsid w:val="000E1E5E"/>
    <w:rsid w:val="000E2AB5"/>
    <w:rsid w:val="000E3081"/>
    <w:rsid w:val="000E331E"/>
    <w:rsid w:val="000E37A6"/>
    <w:rsid w:val="000E42ED"/>
    <w:rsid w:val="000E4AB8"/>
    <w:rsid w:val="000E4D91"/>
    <w:rsid w:val="000E5C6D"/>
    <w:rsid w:val="000E60AA"/>
    <w:rsid w:val="000E672A"/>
    <w:rsid w:val="000E785B"/>
    <w:rsid w:val="000F1F44"/>
    <w:rsid w:val="000F26D8"/>
    <w:rsid w:val="000F295F"/>
    <w:rsid w:val="000F2E78"/>
    <w:rsid w:val="000F3FAA"/>
    <w:rsid w:val="000F42E5"/>
    <w:rsid w:val="000F4C65"/>
    <w:rsid w:val="000F5318"/>
    <w:rsid w:val="000F6B7A"/>
    <w:rsid w:val="000F6EF6"/>
    <w:rsid w:val="000F76A1"/>
    <w:rsid w:val="000F7D59"/>
    <w:rsid w:val="0010053B"/>
    <w:rsid w:val="001005E2"/>
    <w:rsid w:val="0010153A"/>
    <w:rsid w:val="00101E69"/>
    <w:rsid w:val="00102DEC"/>
    <w:rsid w:val="00103F88"/>
    <w:rsid w:val="00104CD2"/>
    <w:rsid w:val="00104F0A"/>
    <w:rsid w:val="00105AFE"/>
    <w:rsid w:val="00106376"/>
    <w:rsid w:val="0010738B"/>
    <w:rsid w:val="00107A98"/>
    <w:rsid w:val="00107F85"/>
    <w:rsid w:val="00111B18"/>
    <w:rsid w:val="00112B35"/>
    <w:rsid w:val="00113092"/>
    <w:rsid w:val="00113AD3"/>
    <w:rsid w:val="00113F09"/>
    <w:rsid w:val="00114E6B"/>
    <w:rsid w:val="00115EA3"/>
    <w:rsid w:val="001171D4"/>
    <w:rsid w:val="001171F0"/>
    <w:rsid w:val="00120B16"/>
    <w:rsid w:val="0012192F"/>
    <w:rsid w:val="00122516"/>
    <w:rsid w:val="001225C6"/>
    <w:rsid w:val="00122CCE"/>
    <w:rsid w:val="00123E09"/>
    <w:rsid w:val="00124070"/>
    <w:rsid w:val="0012463A"/>
    <w:rsid w:val="001251EE"/>
    <w:rsid w:val="001257EA"/>
    <w:rsid w:val="00125898"/>
    <w:rsid w:val="00127766"/>
    <w:rsid w:val="00127FE8"/>
    <w:rsid w:val="001306A5"/>
    <w:rsid w:val="00130DBA"/>
    <w:rsid w:val="00130EAC"/>
    <w:rsid w:val="001320B8"/>
    <w:rsid w:val="00132DF1"/>
    <w:rsid w:val="00132E8F"/>
    <w:rsid w:val="00133BA5"/>
    <w:rsid w:val="00133FCF"/>
    <w:rsid w:val="0013439D"/>
    <w:rsid w:val="001346B0"/>
    <w:rsid w:val="00135927"/>
    <w:rsid w:val="00135F04"/>
    <w:rsid w:val="00136164"/>
    <w:rsid w:val="001363E7"/>
    <w:rsid w:val="0013663D"/>
    <w:rsid w:val="00136B33"/>
    <w:rsid w:val="00137CE6"/>
    <w:rsid w:val="0014086D"/>
    <w:rsid w:val="00143527"/>
    <w:rsid w:val="001445C0"/>
    <w:rsid w:val="00145393"/>
    <w:rsid w:val="0014543A"/>
    <w:rsid w:val="001474AF"/>
    <w:rsid w:val="00151677"/>
    <w:rsid w:val="0015217D"/>
    <w:rsid w:val="00152D7D"/>
    <w:rsid w:val="00152E7D"/>
    <w:rsid w:val="00153BD6"/>
    <w:rsid w:val="00154821"/>
    <w:rsid w:val="00155EBC"/>
    <w:rsid w:val="001562E5"/>
    <w:rsid w:val="00157443"/>
    <w:rsid w:val="00157CE5"/>
    <w:rsid w:val="00160B53"/>
    <w:rsid w:val="00161C9A"/>
    <w:rsid w:val="00161CA3"/>
    <w:rsid w:val="00162D05"/>
    <w:rsid w:val="00162E62"/>
    <w:rsid w:val="0016387E"/>
    <w:rsid w:val="00163FE9"/>
    <w:rsid w:val="0016419F"/>
    <w:rsid w:val="00164286"/>
    <w:rsid w:val="0016518F"/>
    <w:rsid w:val="001651C9"/>
    <w:rsid w:val="0016530B"/>
    <w:rsid w:val="001657D8"/>
    <w:rsid w:val="00166435"/>
    <w:rsid w:val="00166CB1"/>
    <w:rsid w:val="00167899"/>
    <w:rsid w:val="001679A9"/>
    <w:rsid w:val="00171DFB"/>
    <w:rsid w:val="00172734"/>
    <w:rsid w:val="00172C57"/>
    <w:rsid w:val="00173BAF"/>
    <w:rsid w:val="001754BE"/>
    <w:rsid w:val="00175D48"/>
    <w:rsid w:val="0017693B"/>
    <w:rsid w:val="001769C4"/>
    <w:rsid w:val="00177D78"/>
    <w:rsid w:val="00180C17"/>
    <w:rsid w:val="0018104D"/>
    <w:rsid w:val="001815C3"/>
    <w:rsid w:val="00181731"/>
    <w:rsid w:val="001818F7"/>
    <w:rsid w:val="001829E4"/>
    <w:rsid w:val="00182E66"/>
    <w:rsid w:val="00184614"/>
    <w:rsid w:val="0018488A"/>
    <w:rsid w:val="001859C4"/>
    <w:rsid w:val="0018695B"/>
    <w:rsid w:val="0018715A"/>
    <w:rsid w:val="00187D99"/>
    <w:rsid w:val="0019010F"/>
    <w:rsid w:val="0019173E"/>
    <w:rsid w:val="00192EDC"/>
    <w:rsid w:val="00192FC5"/>
    <w:rsid w:val="001A21E5"/>
    <w:rsid w:val="001A264D"/>
    <w:rsid w:val="001A27D7"/>
    <w:rsid w:val="001A2D21"/>
    <w:rsid w:val="001A2D34"/>
    <w:rsid w:val="001A41B8"/>
    <w:rsid w:val="001A50E1"/>
    <w:rsid w:val="001A5372"/>
    <w:rsid w:val="001A5920"/>
    <w:rsid w:val="001A647A"/>
    <w:rsid w:val="001B14F6"/>
    <w:rsid w:val="001B3641"/>
    <w:rsid w:val="001B3A1D"/>
    <w:rsid w:val="001B3C0E"/>
    <w:rsid w:val="001B46F4"/>
    <w:rsid w:val="001B496C"/>
    <w:rsid w:val="001B4EE6"/>
    <w:rsid w:val="001B66D7"/>
    <w:rsid w:val="001B6832"/>
    <w:rsid w:val="001B6877"/>
    <w:rsid w:val="001B6ADB"/>
    <w:rsid w:val="001B6D6A"/>
    <w:rsid w:val="001B6F22"/>
    <w:rsid w:val="001B706B"/>
    <w:rsid w:val="001B7D7D"/>
    <w:rsid w:val="001C0FB1"/>
    <w:rsid w:val="001C3E1F"/>
    <w:rsid w:val="001C51B0"/>
    <w:rsid w:val="001C7321"/>
    <w:rsid w:val="001C7727"/>
    <w:rsid w:val="001C79F9"/>
    <w:rsid w:val="001D0559"/>
    <w:rsid w:val="001D2D58"/>
    <w:rsid w:val="001D3290"/>
    <w:rsid w:val="001D384C"/>
    <w:rsid w:val="001D5746"/>
    <w:rsid w:val="001E03E9"/>
    <w:rsid w:val="001E130B"/>
    <w:rsid w:val="001E19B9"/>
    <w:rsid w:val="001E1B09"/>
    <w:rsid w:val="001E29BB"/>
    <w:rsid w:val="001E3D0D"/>
    <w:rsid w:val="001E3E01"/>
    <w:rsid w:val="001E3EB9"/>
    <w:rsid w:val="001E3EC4"/>
    <w:rsid w:val="001E5719"/>
    <w:rsid w:val="001E5BC6"/>
    <w:rsid w:val="001E5FDA"/>
    <w:rsid w:val="001E60F3"/>
    <w:rsid w:val="001E6D07"/>
    <w:rsid w:val="001E7271"/>
    <w:rsid w:val="001E73E4"/>
    <w:rsid w:val="001F07DD"/>
    <w:rsid w:val="001F0F53"/>
    <w:rsid w:val="001F1114"/>
    <w:rsid w:val="001F1666"/>
    <w:rsid w:val="001F17ED"/>
    <w:rsid w:val="001F1A35"/>
    <w:rsid w:val="001F2092"/>
    <w:rsid w:val="001F25C9"/>
    <w:rsid w:val="001F2676"/>
    <w:rsid w:val="001F282C"/>
    <w:rsid w:val="001F29EB"/>
    <w:rsid w:val="001F2B2D"/>
    <w:rsid w:val="001F3BDA"/>
    <w:rsid w:val="001F43FD"/>
    <w:rsid w:val="001F4AD6"/>
    <w:rsid w:val="001F54AF"/>
    <w:rsid w:val="001F5CB6"/>
    <w:rsid w:val="001F6E45"/>
    <w:rsid w:val="00200EF9"/>
    <w:rsid w:val="002014E1"/>
    <w:rsid w:val="00201531"/>
    <w:rsid w:val="0020173C"/>
    <w:rsid w:val="002035F6"/>
    <w:rsid w:val="00206ACE"/>
    <w:rsid w:val="002071E1"/>
    <w:rsid w:val="00210522"/>
    <w:rsid w:val="00211EBB"/>
    <w:rsid w:val="00214622"/>
    <w:rsid w:val="00216C34"/>
    <w:rsid w:val="00216DB3"/>
    <w:rsid w:val="00216DEC"/>
    <w:rsid w:val="0021763D"/>
    <w:rsid w:val="00217771"/>
    <w:rsid w:val="0021790E"/>
    <w:rsid w:val="00220E28"/>
    <w:rsid w:val="00221ECF"/>
    <w:rsid w:val="00223283"/>
    <w:rsid w:val="002244BA"/>
    <w:rsid w:val="00224ED8"/>
    <w:rsid w:val="00225E71"/>
    <w:rsid w:val="00225FFD"/>
    <w:rsid w:val="00230C9E"/>
    <w:rsid w:val="002318FB"/>
    <w:rsid w:val="00232283"/>
    <w:rsid w:val="00232B7F"/>
    <w:rsid w:val="0023382A"/>
    <w:rsid w:val="00233E24"/>
    <w:rsid w:val="0023420C"/>
    <w:rsid w:val="0023564A"/>
    <w:rsid w:val="00236345"/>
    <w:rsid w:val="00236C42"/>
    <w:rsid w:val="00237BB5"/>
    <w:rsid w:val="00237DD0"/>
    <w:rsid w:val="0024192C"/>
    <w:rsid w:val="00241E24"/>
    <w:rsid w:val="00242CCA"/>
    <w:rsid w:val="00243209"/>
    <w:rsid w:val="0024359F"/>
    <w:rsid w:val="0024403A"/>
    <w:rsid w:val="00244E5A"/>
    <w:rsid w:val="002457B0"/>
    <w:rsid w:val="00246710"/>
    <w:rsid w:val="00247473"/>
    <w:rsid w:val="00250189"/>
    <w:rsid w:val="0025060D"/>
    <w:rsid w:val="00250839"/>
    <w:rsid w:val="002510DD"/>
    <w:rsid w:val="0025193C"/>
    <w:rsid w:val="00251B7A"/>
    <w:rsid w:val="00251DD0"/>
    <w:rsid w:val="00252F40"/>
    <w:rsid w:val="002530B1"/>
    <w:rsid w:val="00254CE4"/>
    <w:rsid w:val="0025508F"/>
    <w:rsid w:val="00255247"/>
    <w:rsid w:val="00255735"/>
    <w:rsid w:val="00255A6C"/>
    <w:rsid w:val="00257970"/>
    <w:rsid w:val="0026011B"/>
    <w:rsid w:val="00260AEA"/>
    <w:rsid w:val="00260C75"/>
    <w:rsid w:val="00260EAD"/>
    <w:rsid w:val="0026176F"/>
    <w:rsid w:val="00262FDE"/>
    <w:rsid w:val="0026300A"/>
    <w:rsid w:val="0026424E"/>
    <w:rsid w:val="0026429C"/>
    <w:rsid w:val="0026617D"/>
    <w:rsid w:val="00266219"/>
    <w:rsid w:val="00266697"/>
    <w:rsid w:val="00266ED7"/>
    <w:rsid w:val="00267387"/>
    <w:rsid w:val="00270E7E"/>
    <w:rsid w:val="00270EDC"/>
    <w:rsid w:val="00271D99"/>
    <w:rsid w:val="00271DD8"/>
    <w:rsid w:val="002733AD"/>
    <w:rsid w:val="00273F17"/>
    <w:rsid w:val="00274C0D"/>
    <w:rsid w:val="002768B2"/>
    <w:rsid w:val="00277478"/>
    <w:rsid w:val="00280720"/>
    <w:rsid w:val="00280F9A"/>
    <w:rsid w:val="002814A2"/>
    <w:rsid w:val="00281700"/>
    <w:rsid w:val="002820C7"/>
    <w:rsid w:val="00282E43"/>
    <w:rsid w:val="00282FB7"/>
    <w:rsid w:val="00283933"/>
    <w:rsid w:val="00283D25"/>
    <w:rsid w:val="00286357"/>
    <w:rsid w:val="002865D2"/>
    <w:rsid w:val="00286999"/>
    <w:rsid w:val="0028729A"/>
    <w:rsid w:val="0028781C"/>
    <w:rsid w:val="00287F5B"/>
    <w:rsid w:val="002910D1"/>
    <w:rsid w:val="002910E9"/>
    <w:rsid w:val="002918A0"/>
    <w:rsid w:val="002919A2"/>
    <w:rsid w:val="0029250B"/>
    <w:rsid w:val="00293985"/>
    <w:rsid w:val="0029613E"/>
    <w:rsid w:val="00296928"/>
    <w:rsid w:val="00296E7B"/>
    <w:rsid w:val="002975BE"/>
    <w:rsid w:val="00297E73"/>
    <w:rsid w:val="002A1159"/>
    <w:rsid w:val="002A2BBB"/>
    <w:rsid w:val="002A2D64"/>
    <w:rsid w:val="002A324F"/>
    <w:rsid w:val="002A3C00"/>
    <w:rsid w:val="002A3E37"/>
    <w:rsid w:val="002A4341"/>
    <w:rsid w:val="002A5812"/>
    <w:rsid w:val="002A65D4"/>
    <w:rsid w:val="002A682A"/>
    <w:rsid w:val="002B0634"/>
    <w:rsid w:val="002B08F3"/>
    <w:rsid w:val="002B23E4"/>
    <w:rsid w:val="002B29A9"/>
    <w:rsid w:val="002B47CB"/>
    <w:rsid w:val="002B4D80"/>
    <w:rsid w:val="002B5148"/>
    <w:rsid w:val="002B5417"/>
    <w:rsid w:val="002B548D"/>
    <w:rsid w:val="002B5A24"/>
    <w:rsid w:val="002B6EC6"/>
    <w:rsid w:val="002B726B"/>
    <w:rsid w:val="002B77CC"/>
    <w:rsid w:val="002B7F69"/>
    <w:rsid w:val="002C076E"/>
    <w:rsid w:val="002C16F7"/>
    <w:rsid w:val="002C2457"/>
    <w:rsid w:val="002C2CA1"/>
    <w:rsid w:val="002C5253"/>
    <w:rsid w:val="002C6EA3"/>
    <w:rsid w:val="002C6ECC"/>
    <w:rsid w:val="002C7499"/>
    <w:rsid w:val="002C78A4"/>
    <w:rsid w:val="002D02E7"/>
    <w:rsid w:val="002D0F2C"/>
    <w:rsid w:val="002D3A48"/>
    <w:rsid w:val="002D40F3"/>
    <w:rsid w:val="002D4C11"/>
    <w:rsid w:val="002D4E1C"/>
    <w:rsid w:val="002D4E1E"/>
    <w:rsid w:val="002D4E35"/>
    <w:rsid w:val="002D5478"/>
    <w:rsid w:val="002D5965"/>
    <w:rsid w:val="002D6483"/>
    <w:rsid w:val="002D6B41"/>
    <w:rsid w:val="002D6EC0"/>
    <w:rsid w:val="002D7B8B"/>
    <w:rsid w:val="002D7D40"/>
    <w:rsid w:val="002E0161"/>
    <w:rsid w:val="002E01CE"/>
    <w:rsid w:val="002E0A43"/>
    <w:rsid w:val="002E0D3A"/>
    <w:rsid w:val="002E1C21"/>
    <w:rsid w:val="002E1E20"/>
    <w:rsid w:val="002E2518"/>
    <w:rsid w:val="002E44AB"/>
    <w:rsid w:val="002E450B"/>
    <w:rsid w:val="002E49CD"/>
    <w:rsid w:val="002E53A6"/>
    <w:rsid w:val="002F14E9"/>
    <w:rsid w:val="002F1515"/>
    <w:rsid w:val="002F18F1"/>
    <w:rsid w:val="002F19A3"/>
    <w:rsid w:val="002F1DCC"/>
    <w:rsid w:val="002F2145"/>
    <w:rsid w:val="002F360C"/>
    <w:rsid w:val="002F3F7A"/>
    <w:rsid w:val="002F40B7"/>
    <w:rsid w:val="002F4633"/>
    <w:rsid w:val="00300212"/>
    <w:rsid w:val="00300B76"/>
    <w:rsid w:val="00300D89"/>
    <w:rsid w:val="003018CC"/>
    <w:rsid w:val="00301B72"/>
    <w:rsid w:val="0030301F"/>
    <w:rsid w:val="00303104"/>
    <w:rsid w:val="00303CCD"/>
    <w:rsid w:val="003046E3"/>
    <w:rsid w:val="00304C35"/>
    <w:rsid w:val="00304E87"/>
    <w:rsid w:val="0030524F"/>
    <w:rsid w:val="00305A27"/>
    <w:rsid w:val="00305D18"/>
    <w:rsid w:val="003067C7"/>
    <w:rsid w:val="00306A02"/>
    <w:rsid w:val="00307D11"/>
    <w:rsid w:val="003124C2"/>
    <w:rsid w:val="00312C85"/>
    <w:rsid w:val="0031681F"/>
    <w:rsid w:val="00317E4A"/>
    <w:rsid w:val="00320699"/>
    <w:rsid w:val="00320C19"/>
    <w:rsid w:val="00320DF3"/>
    <w:rsid w:val="00321E8D"/>
    <w:rsid w:val="00322C18"/>
    <w:rsid w:val="00322F60"/>
    <w:rsid w:val="00325320"/>
    <w:rsid w:val="0032580C"/>
    <w:rsid w:val="003267E0"/>
    <w:rsid w:val="00326D24"/>
    <w:rsid w:val="00327760"/>
    <w:rsid w:val="00331547"/>
    <w:rsid w:val="003317AF"/>
    <w:rsid w:val="00332014"/>
    <w:rsid w:val="00333C0F"/>
    <w:rsid w:val="00333F6C"/>
    <w:rsid w:val="0033437F"/>
    <w:rsid w:val="00334434"/>
    <w:rsid w:val="003347A2"/>
    <w:rsid w:val="003349AD"/>
    <w:rsid w:val="00334B58"/>
    <w:rsid w:val="00334DE6"/>
    <w:rsid w:val="00335042"/>
    <w:rsid w:val="00335703"/>
    <w:rsid w:val="00335A6A"/>
    <w:rsid w:val="00335CBD"/>
    <w:rsid w:val="00335F5B"/>
    <w:rsid w:val="00337211"/>
    <w:rsid w:val="003372F8"/>
    <w:rsid w:val="0033769F"/>
    <w:rsid w:val="00337B84"/>
    <w:rsid w:val="00342956"/>
    <w:rsid w:val="003435ED"/>
    <w:rsid w:val="003457BB"/>
    <w:rsid w:val="003458E4"/>
    <w:rsid w:val="00345EAC"/>
    <w:rsid w:val="00350FA1"/>
    <w:rsid w:val="00352F31"/>
    <w:rsid w:val="003530A6"/>
    <w:rsid w:val="0035363B"/>
    <w:rsid w:val="00353B0B"/>
    <w:rsid w:val="00354098"/>
    <w:rsid w:val="00354AEC"/>
    <w:rsid w:val="0035744E"/>
    <w:rsid w:val="00357D4F"/>
    <w:rsid w:val="00357F82"/>
    <w:rsid w:val="003609B8"/>
    <w:rsid w:val="003613F6"/>
    <w:rsid w:val="003618B6"/>
    <w:rsid w:val="003619A5"/>
    <w:rsid w:val="00361F2D"/>
    <w:rsid w:val="00361FBB"/>
    <w:rsid w:val="00362770"/>
    <w:rsid w:val="00363543"/>
    <w:rsid w:val="0036372D"/>
    <w:rsid w:val="0036456A"/>
    <w:rsid w:val="003647B5"/>
    <w:rsid w:val="00364B6C"/>
    <w:rsid w:val="00365D41"/>
    <w:rsid w:val="00366DA3"/>
    <w:rsid w:val="0036714B"/>
    <w:rsid w:val="00367CBC"/>
    <w:rsid w:val="003710D4"/>
    <w:rsid w:val="00371221"/>
    <w:rsid w:val="00371579"/>
    <w:rsid w:val="00371AE0"/>
    <w:rsid w:val="00371D44"/>
    <w:rsid w:val="003724CE"/>
    <w:rsid w:val="00372529"/>
    <w:rsid w:val="00372AC3"/>
    <w:rsid w:val="00372C88"/>
    <w:rsid w:val="00373144"/>
    <w:rsid w:val="0037398D"/>
    <w:rsid w:val="00374604"/>
    <w:rsid w:val="0037463B"/>
    <w:rsid w:val="00374B59"/>
    <w:rsid w:val="003766A5"/>
    <w:rsid w:val="0037689B"/>
    <w:rsid w:val="00380260"/>
    <w:rsid w:val="00381954"/>
    <w:rsid w:val="00383886"/>
    <w:rsid w:val="00384979"/>
    <w:rsid w:val="00385062"/>
    <w:rsid w:val="0038516B"/>
    <w:rsid w:val="003853C4"/>
    <w:rsid w:val="00385C57"/>
    <w:rsid w:val="0038609B"/>
    <w:rsid w:val="00387358"/>
    <w:rsid w:val="00387F80"/>
    <w:rsid w:val="00390992"/>
    <w:rsid w:val="00393CBF"/>
    <w:rsid w:val="00393E97"/>
    <w:rsid w:val="003941C7"/>
    <w:rsid w:val="00395454"/>
    <w:rsid w:val="003956BD"/>
    <w:rsid w:val="00395A2D"/>
    <w:rsid w:val="00395EA6"/>
    <w:rsid w:val="003967DC"/>
    <w:rsid w:val="003A01EE"/>
    <w:rsid w:val="003A0738"/>
    <w:rsid w:val="003A1D3B"/>
    <w:rsid w:val="003A2095"/>
    <w:rsid w:val="003A2964"/>
    <w:rsid w:val="003A29DF"/>
    <w:rsid w:val="003A2AB7"/>
    <w:rsid w:val="003A2E4F"/>
    <w:rsid w:val="003A4B0C"/>
    <w:rsid w:val="003A57DF"/>
    <w:rsid w:val="003A5805"/>
    <w:rsid w:val="003A5CC5"/>
    <w:rsid w:val="003A7F33"/>
    <w:rsid w:val="003B0552"/>
    <w:rsid w:val="003B061E"/>
    <w:rsid w:val="003B0814"/>
    <w:rsid w:val="003B1D3D"/>
    <w:rsid w:val="003B299D"/>
    <w:rsid w:val="003B2E5F"/>
    <w:rsid w:val="003B4C26"/>
    <w:rsid w:val="003B55F6"/>
    <w:rsid w:val="003B5A24"/>
    <w:rsid w:val="003B5A62"/>
    <w:rsid w:val="003B6096"/>
    <w:rsid w:val="003B6389"/>
    <w:rsid w:val="003B6A22"/>
    <w:rsid w:val="003B6AE8"/>
    <w:rsid w:val="003B7CFA"/>
    <w:rsid w:val="003C00EE"/>
    <w:rsid w:val="003C06F4"/>
    <w:rsid w:val="003C0C16"/>
    <w:rsid w:val="003C15D8"/>
    <w:rsid w:val="003C1F62"/>
    <w:rsid w:val="003C292D"/>
    <w:rsid w:val="003C2E62"/>
    <w:rsid w:val="003C3302"/>
    <w:rsid w:val="003C4114"/>
    <w:rsid w:val="003C5BA4"/>
    <w:rsid w:val="003C7822"/>
    <w:rsid w:val="003C7CCC"/>
    <w:rsid w:val="003D1B11"/>
    <w:rsid w:val="003D2EF4"/>
    <w:rsid w:val="003D317F"/>
    <w:rsid w:val="003D4DDB"/>
    <w:rsid w:val="003D523A"/>
    <w:rsid w:val="003D553F"/>
    <w:rsid w:val="003D68AF"/>
    <w:rsid w:val="003D795B"/>
    <w:rsid w:val="003E0BEA"/>
    <w:rsid w:val="003E1192"/>
    <w:rsid w:val="003E1A6C"/>
    <w:rsid w:val="003E1CAB"/>
    <w:rsid w:val="003E2BC8"/>
    <w:rsid w:val="003E2C83"/>
    <w:rsid w:val="003E3B8D"/>
    <w:rsid w:val="003E3E54"/>
    <w:rsid w:val="003E4152"/>
    <w:rsid w:val="003E4882"/>
    <w:rsid w:val="003E4C95"/>
    <w:rsid w:val="003E4E78"/>
    <w:rsid w:val="003E5B8D"/>
    <w:rsid w:val="003F0E09"/>
    <w:rsid w:val="003F0F27"/>
    <w:rsid w:val="003F1342"/>
    <w:rsid w:val="003F1D73"/>
    <w:rsid w:val="003F2146"/>
    <w:rsid w:val="003F37AB"/>
    <w:rsid w:val="003F3E7F"/>
    <w:rsid w:val="003F40CB"/>
    <w:rsid w:val="003F43EA"/>
    <w:rsid w:val="003F614C"/>
    <w:rsid w:val="003F61A0"/>
    <w:rsid w:val="003F67FC"/>
    <w:rsid w:val="003F714D"/>
    <w:rsid w:val="00402496"/>
    <w:rsid w:val="00403088"/>
    <w:rsid w:val="00404960"/>
    <w:rsid w:val="0040527A"/>
    <w:rsid w:val="0040565A"/>
    <w:rsid w:val="00405DB8"/>
    <w:rsid w:val="00405E3A"/>
    <w:rsid w:val="00406246"/>
    <w:rsid w:val="00407DE2"/>
    <w:rsid w:val="00407E4D"/>
    <w:rsid w:val="004101E7"/>
    <w:rsid w:val="00410682"/>
    <w:rsid w:val="004109E0"/>
    <w:rsid w:val="0041169C"/>
    <w:rsid w:val="00411C09"/>
    <w:rsid w:val="0041318F"/>
    <w:rsid w:val="004143AD"/>
    <w:rsid w:val="004148BF"/>
    <w:rsid w:val="00415B8D"/>
    <w:rsid w:val="00415C16"/>
    <w:rsid w:val="00415DE2"/>
    <w:rsid w:val="00415E2E"/>
    <w:rsid w:val="00416096"/>
    <w:rsid w:val="004214BB"/>
    <w:rsid w:val="00421980"/>
    <w:rsid w:val="004219BE"/>
    <w:rsid w:val="00422CE8"/>
    <w:rsid w:val="00422E7A"/>
    <w:rsid w:val="004253D3"/>
    <w:rsid w:val="004254FC"/>
    <w:rsid w:val="00425AF2"/>
    <w:rsid w:val="00425FB5"/>
    <w:rsid w:val="00426C78"/>
    <w:rsid w:val="00426D17"/>
    <w:rsid w:val="00427265"/>
    <w:rsid w:val="00427FAC"/>
    <w:rsid w:val="0043117E"/>
    <w:rsid w:val="00431762"/>
    <w:rsid w:val="004325E3"/>
    <w:rsid w:val="00432A1F"/>
    <w:rsid w:val="00433422"/>
    <w:rsid w:val="0043346F"/>
    <w:rsid w:val="00433511"/>
    <w:rsid w:val="0043351A"/>
    <w:rsid w:val="00433672"/>
    <w:rsid w:val="00434523"/>
    <w:rsid w:val="0043486F"/>
    <w:rsid w:val="0043517B"/>
    <w:rsid w:val="004360B6"/>
    <w:rsid w:val="00436B5A"/>
    <w:rsid w:val="004373D7"/>
    <w:rsid w:val="00437788"/>
    <w:rsid w:val="00437BF2"/>
    <w:rsid w:val="00440B3E"/>
    <w:rsid w:val="00441FA0"/>
    <w:rsid w:val="004429B9"/>
    <w:rsid w:val="00442CB6"/>
    <w:rsid w:val="004438A1"/>
    <w:rsid w:val="00443F86"/>
    <w:rsid w:val="00444CB8"/>
    <w:rsid w:val="004463D6"/>
    <w:rsid w:val="00446F90"/>
    <w:rsid w:val="00447AA2"/>
    <w:rsid w:val="00450B25"/>
    <w:rsid w:val="00450C4F"/>
    <w:rsid w:val="004513A9"/>
    <w:rsid w:val="00452967"/>
    <w:rsid w:val="004529A5"/>
    <w:rsid w:val="00452C02"/>
    <w:rsid w:val="00454D82"/>
    <w:rsid w:val="00456F20"/>
    <w:rsid w:val="00457260"/>
    <w:rsid w:val="0045747B"/>
    <w:rsid w:val="00457B9F"/>
    <w:rsid w:val="00457EE6"/>
    <w:rsid w:val="0046072D"/>
    <w:rsid w:val="00460AD1"/>
    <w:rsid w:val="00460C65"/>
    <w:rsid w:val="00461058"/>
    <w:rsid w:val="00463766"/>
    <w:rsid w:val="0046507C"/>
    <w:rsid w:val="00465839"/>
    <w:rsid w:val="00466FC2"/>
    <w:rsid w:val="00467889"/>
    <w:rsid w:val="00467F69"/>
    <w:rsid w:val="004704C3"/>
    <w:rsid w:val="0047114B"/>
    <w:rsid w:val="00472295"/>
    <w:rsid w:val="00472699"/>
    <w:rsid w:val="0047404E"/>
    <w:rsid w:val="00474120"/>
    <w:rsid w:val="00474314"/>
    <w:rsid w:val="00474AD8"/>
    <w:rsid w:val="004753FB"/>
    <w:rsid w:val="00476BA9"/>
    <w:rsid w:val="00476DCF"/>
    <w:rsid w:val="004801CE"/>
    <w:rsid w:val="0048066C"/>
    <w:rsid w:val="00480847"/>
    <w:rsid w:val="00481F68"/>
    <w:rsid w:val="00482594"/>
    <w:rsid w:val="00482A28"/>
    <w:rsid w:val="00482E45"/>
    <w:rsid w:val="004840B8"/>
    <w:rsid w:val="004841B9"/>
    <w:rsid w:val="00484493"/>
    <w:rsid w:val="0048574B"/>
    <w:rsid w:val="0048615F"/>
    <w:rsid w:val="0048705F"/>
    <w:rsid w:val="00487453"/>
    <w:rsid w:val="00487CF2"/>
    <w:rsid w:val="00490086"/>
    <w:rsid w:val="00490A61"/>
    <w:rsid w:val="0049173D"/>
    <w:rsid w:val="00493283"/>
    <w:rsid w:val="004959FC"/>
    <w:rsid w:val="004973E1"/>
    <w:rsid w:val="00497549"/>
    <w:rsid w:val="00497B1B"/>
    <w:rsid w:val="004A0522"/>
    <w:rsid w:val="004A055B"/>
    <w:rsid w:val="004A061B"/>
    <w:rsid w:val="004A06E4"/>
    <w:rsid w:val="004A0AA5"/>
    <w:rsid w:val="004A135A"/>
    <w:rsid w:val="004A1D15"/>
    <w:rsid w:val="004A2372"/>
    <w:rsid w:val="004A44E0"/>
    <w:rsid w:val="004A6385"/>
    <w:rsid w:val="004A6EA6"/>
    <w:rsid w:val="004A7FDE"/>
    <w:rsid w:val="004B0E7B"/>
    <w:rsid w:val="004B2975"/>
    <w:rsid w:val="004B344A"/>
    <w:rsid w:val="004B3628"/>
    <w:rsid w:val="004B3A7A"/>
    <w:rsid w:val="004B412A"/>
    <w:rsid w:val="004B4566"/>
    <w:rsid w:val="004B4F20"/>
    <w:rsid w:val="004B63A0"/>
    <w:rsid w:val="004B67C5"/>
    <w:rsid w:val="004B69E3"/>
    <w:rsid w:val="004B72A2"/>
    <w:rsid w:val="004C32E4"/>
    <w:rsid w:val="004C4FDA"/>
    <w:rsid w:val="004C656F"/>
    <w:rsid w:val="004D1591"/>
    <w:rsid w:val="004D1917"/>
    <w:rsid w:val="004D356E"/>
    <w:rsid w:val="004D362D"/>
    <w:rsid w:val="004D3E08"/>
    <w:rsid w:val="004D4807"/>
    <w:rsid w:val="004D4D58"/>
    <w:rsid w:val="004D4FBB"/>
    <w:rsid w:val="004D50D5"/>
    <w:rsid w:val="004D5797"/>
    <w:rsid w:val="004D5E91"/>
    <w:rsid w:val="004D69C2"/>
    <w:rsid w:val="004D6E1A"/>
    <w:rsid w:val="004D7B55"/>
    <w:rsid w:val="004E010C"/>
    <w:rsid w:val="004E0324"/>
    <w:rsid w:val="004E05FC"/>
    <w:rsid w:val="004E1B11"/>
    <w:rsid w:val="004E1FD0"/>
    <w:rsid w:val="004E2685"/>
    <w:rsid w:val="004E3C71"/>
    <w:rsid w:val="004E3DDA"/>
    <w:rsid w:val="004E461B"/>
    <w:rsid w:val="004E50AB"/>
    <w:rsid w:val="004E522A"/>
    <w:rsid w:val="004E68B4"/>
    <w:rsid w:val="004E7EE1"/>
    <w:rsid w:val="004F1867"/>
    <w:rsid w:val="004F1FCF"/>
    <w:rsid w:val="004F21F2"/>
    <w:rsid w:val="004F3C18"/>
    <w:rsid w:val="004F425A"/>
    <w:rsid w:val="004F44C4"/>
    <w:rsid w:val="004F4FCC"/>
    <w:rsid w:val="004F56D2"/>
    <w:rsid w:val="004F5BB8"/>
    <w:rsid w:val="004F7D4A"/>
    <w:rsid w:val="005002E1"/>
    <w:rsid w:val="0050052F"/>
    <w:rsid w:val="00500DB3"/>
    <w:rsid w:val="00502012"/>
    <w:rsid w:val="00502426"/>
    <w:rsid w:val="00502A01"/>
    <w:rsid w:val="00502C83"/>
    <w:rsid w:val="00502EEF"/>
    <w:rsid w:val="005030D1"/>
    <w:rsid w:val="005052D3"/>
    <w:rsid w:val="00506950"/>
    <w:rsid w:val="00506F65"/>
    <w:rsid w:val="005078CA"/>
    <w:rsid w:val="00507AF0"/>
    <w:rsid w:val="00510143"/>
    <w:rsid w:val="00510B63"/>
    <w:rsid w:val="005120DB"/>
    <w:rsid w:val="005125C4"/>
    <w:rsid w:val="0051276B"/>
    <w:rsid w:val="00512A45"/>
    <w:rsid w:val="00512E10"/>
    <w:rsid w:val="00513901"/>
    <w:rsid w:val="005139E2"/>
    <w:rsid w:val="00515C5E"/>
    <w:rsid w:val="00516443"/>
    <w:rsid w:val="005165F1"/>
    <w:rsid w:val="005167E0"/>
    <w:rsid w:val="00516882"/>
    <w:rsid w:val="0051778B"/>
    <w:rsid w:val="00517953"/>
    <w:rsid w:val="00520F90"/>
    <w:rsid w:val="005218C9"/>
    <w:rsid w:val="005225A5"/>
    <w:rsid w:val="00523A0B"/>
    <w:rsid w:val="00523B72"/>
    <w:rsid w:val="00523BD4"/>
    <w:rsid w:val="00525586"/>
    <w:rsid w:val="0052576A"/>
    <w:rsid w:val="00526301"/>
    <w:rsid w:val="00526488"/>
    <w:rsid w:val="00526846"/>
    <w:rsid w:val="00531401"/>
    <w:rsid w:val="005315BE"/>
    <w:rsid w:val="00531B9B"/>
    <w:rsid w:val="00532283"/>
    <w:rsid w:val="00532B5A"/>
    <w:rsid w:val="00532F1F"/>
    <w:rsid w:val="00533DF2"/>
    <w:rsid w:val="00533E65"/>
    <w:rsid w:val="00535A2B"/>
    <w:rsid w:val="00535DAC"/>
    <w:rsid w:val="0053649D"/>
    <w:rsid w:val="0053797B"/>
    <w:rsid w:val="00540789"/>
    <w:rsid w:val="00540BA2"/>
    <w:rsid w:val="0054241E"/>
    <w:rsid w:val="005425A3"/>
    <w:rsid w:val="005448A6"/>
    <w:rsid w:val="00544A90"/>
    <w:rsid w:val="00544AFE"/>
    <w:rsid w:val="0054505A"/>
    <w:rsid w:val="00545CDD"/>
    <w:rsid w:val="0054663F"/>
    <w:rsid w:val="00546967"/>
    <w:rsid w:val="00546EED"/>
    <w:rsid w:val="00547352"/>
    <w:rsid w:val="00547488"/>
    <w:rsid w:val="00550144"/>
    <w:rsid w:val="005510C4"/>
    <w:rsid w:val="005516E2"/>
    <w:rsid w:val="00551D34"/>
    <w:rsid w:val="00552B78"/>
    <w:rsid w:val="00553435"/>
    <w:rsid w:val="00554137"/>
    <w:rsid w:val="005547F6"/>
    <w:rsid w:val="00555198"/>
    <w:rsid w:val="00555D2A"/>
    <w:rsid w:val="00556D58"/>
    <w:rsid w:val="0056075F"/>
    <w:rsid w:val="005626DB"/>
    <w:rsid w:val="00563B1F"/>
    <w:rsid w:val="0056405E"/>
    <w:rsid w:val="00564196"/>
    <w:rsid w:val="005649DD"/>
    <w:rsid w:val="005652BD"/>
    <w:rsid w:val="005661B8"/>
    <w:rsid w:val="0056748B"/>
    <w:rsid w:val="005676A2"/>
    <w:rsid w:val="005701AC"/>
    <w:rsid w:val="00570752"/>
    <w:rsid w:val="00570990"/>
    <w:rsid w:val="005717DA"/>
    <w:rsid w:val="005725ED"/>
    <w:rsid w:val="00573BFC"/>
    <w:rsid w:val="00574E2F"/>
    <w:rsid w:val="00574E36"/>
    <w:rsid w:val="0057692B"/>
    <w:rsid w:val="00576E7B"/>
    <w:rsid w:val="00577293"/>
    <w:rsid w:val="00580363"/>
    <w:rsid w:val="00580E0C"/>
    <w:rsid w:val="00581300"/>
    <w:rsid w:val="005813D5"/>
    <w:rsid w:val="00581B55"/>
    <w:rsid w:val="00581BC9"/>
    <w:rsid w:val="00582284"/>
    <w:rsid w:val="00582936"/>
    <w:rsid w:val="00582EC2"/>
    <w:rsid w:val="005830B9"/>
    <w:rsid w:val="00583845"/>
    <w:rsid w:val="0058418B"/>
    <w:rsid w:val="005848C7"/>
    <w:rsid w:val="00586580"/>
    <w:rsid w:val="0058661E"/>
    <w:rsid w:val="00587EDB"/>
    <w:rsid w:val="00590654"/>
    <w:rsid w:val="00590960"/>
    <w:rsid w:val="00590F73"/>
    <w:rsid w:val="00592071"/>
    <w:rsid w:val="005935C8"/>
    <w:rsid w:val="00594626"/>
    <w:rsid w:val="00594F41"/>
    <w:rsid w:val="0059501B"/>
    <w:rsid w:val="00595088"/>
    <w:rsid w:val="00595B75"/>
    <w:rsid w:val="00596CDC"/>
    <w:rsid w:val="005A0C81"/>
    <w:rsid w:val="005A0F7D"/>
    <w:rsid w:val="005A15DC"/>
    <w:rsid w:val="005A27F7"/>
    <w:rsid w:val="005A3FC5"/>
    <w:rsid w:val="005A43A8"/>
    <w:rsid w:val="005A4654"/>
    <w:rsid w:val="005A550A"/>
    <w:rsid w:val="005A6B2D"/>
    <w:rsid w:val="005B0255"/>
    <w:rsid w:val="005B0840"/>
    <w:rsid w:val="005B0FB0"/>
    <w:rsid w:val="005B1280"/>
    <w:rsid w:val="005B1809"/>
    <w:rsid w:val="005B1AC8"/>
    <w:rsid w:val="005B200D"/>
    <w:rsid w:val="005B2183"/>
    <w:rsid w:val="005B2D3B"/>
    <w:rsid w:val="005B3E44"/>
    <w:rsid w:val="005B5ACD"/>
    <w:rsid w:val="005B6254"/>
    <w:rsid w:val="005B645B"/>
    <w:rsid w:val="005B68B3"/>
    <w:rsid w:val="005B77B7"/>
    <w:rsid w:val="005B7A0B"/>
    <w:rsid w:val="005C0E71"/>
    <w:rsid w:val="005C2E6C"/>
    <w:rsid w:val="005C30C2"/>
    <w:rsid w:val="005C412C"/>
    <w:rsid w:val="005C5B45"/>
    <w:rsid w:val="005C66FF"/>
    <w:rsid w:val="005C6C52"/>
    <w:rsid w:val="005C6F1B"/>
    <w:rsid w:val="005C7228"/>
    <w:rsid w:val="005C7E0C"/>
    <w:rsid w:val="005D1CEA"/>
    <w:rsid w:val="005D2E67"/>
    <w:rsid w:val="005D3854"/>
    <w:rsid w:val="005D3B04"/>
    <w:rsid w:val="005D4BE4"/>
    <w:rsid w:val="005D4E83"/>
    <w:rsid w:val="005D7F5A"/>
    <w:rsid w:val="005E1E60"/>
    <w:rsid w:val="005E2533"/>
    <w:rsid w:val="005E4751"/>
    <w:rsid w:val="005E4A1A"/>
    <w:rsid w:val="005E6BE5"/>
    <w:rsid w:val="005E6FEE"/>
    <w:rsid w:val="005E763F"/>
    <w:rsid w:val="005E7DCC"/>
    <w:rsid w:val="005F0670"/>
    <w:rsid w:val="005F1C60"/>
    <w:rsid w:val="005F2A57"/>
    <w:rsid w:val="005F3173"/>
    <w:rsid w:val="005F3320"/>
    <w:rsid w:val="005F3C78"/>
    <w:rsid w:val="005F3FCD"/>
    <w:rsid w:val="005F4064"/>
    <w:rsid w:val="005F5A92"/>
    <w:rsid w:val="005F77B2"/>
    <w:rsid w:val="005F7AED"/>
    <w:rsid w:val="005F7D33"/>
    <w:rsid w:val="005F7E67"/>
    <w:rsid w:val="00600F65"/>
    <w:rsid w:val="00601246"/>
    <w:rsid w:val="00602167"/>
    <w:rsid w:val="00602990"/>
    <w:rsid w:val="00602F62"/>
    <w:rsid w:val="00603135"/>
    <w:rsid w:val="00603769"/>
    <w:rsid w:val="00603980"/>
    <w:rsid w:val="00605302"/>
    <w:rsid w:val="006058BF"/>
    <w:rsid w:val="00605FF9"/>
    <w:rsid w:val="006061D1"/>
    <w:rsid w:val="0060755C"/>
    <w:rsid w:val="006076BD"/>
    <w:rsid w:val="00607E50"/>
    <w:rsid w:val="00607EBB"/>
    <w:rsid w:val="00610433"/>
    <w:rsid w:val="00610535"/>
    <w:rsid w:val="00611E28"/>
    <w:rsid w:val="0061225F"/>
    <w:rsid w:val="00613C8D"/>
    <w:rsid w:val="00615570"/>
    <w:rsid w:val="006177F3"/>
    <w:rsid w:val="00617CC1"/>
    <w:rsid w:val="006204E6"/>
    <w:rsid w:val="00620515"/>
    <w:rsid w:val="00620D2A"/>
    <w:rsid w:val="006223E0"/>
    <w:rsid w:val="00622976"/>
    <w:rsid w:val="00622CBE"/>
    <w:rsid w:val="00622E3B"/>
    <w:rsid w:val="00622F0D"/>
    <w:rsid w:val="00623B92"/>
    <w:rsid w:val="0062493F"/>
    <w:rsid w:val="0062593C"/>
    <w:rsid w:val="00627347"/>
    <w:rsid w:val="006274F3"/>
    <w:rsid w:val="00627CAD"/>
    <w:rsid w:val="00627E94"/>
    <w:rsid w:val="0063001D"/>
    <w:rsid w:val="00630A1B"/>
    <w:rsid w:val="006315A0"/>
    <w:rsid w:val="006328C2"/>
    <w:rsid w:val="00632A0F"/>
    <w:rsid w:val="00633778"/>
    <w:rsid w:val="00634B96"/>
    <w:rsid w:val="00636136"/>
    <w:rsid w:val="00636BEA"/>
    <w:rsid w:val="0063719B"/>
    <w:rsid w:val="006402E2"/>
    <w:rsid w:val="006408ED"/>
    <w:rsid w:val="00640A50"/>
    <w:rsid w:val="00640D34"/>
    <w:rsid w:val="00640FE1"/>
    <w:rsid w:val="00641DC9"/>
    <w:rsid w:val="006422CD"/>
    <w:rsid w:val="0064238B"/>
    <w:rsid w:val="00642783"/>
    <w:rsid w:val="00642F9F"/>
    <w:rsid w:val="00642FAA"/>
    <w:rsid w:val="0064330E"/>
    <w:rsid w:val="00645A09"/>
    <w:rsid w:val="00646CB0"/>
    <w:rsid w:val="00650FB5"/>
    <w:rsid w:val="0065161C"/>
    <w:rsid w:val="00651974"/>
    <w:rsid w:val="00652190"/>
    <w:rsid w:val="006533C4"/>
    <w:rsid w:val="00653713"/>
    <w:rsid w:val="00654902"/>
    <w:rsid w:val="00654E43"/>
    <w:rsid w:val="00655021"/>
    <w:rsid w:val="00655155"/>
    <w:rsid w:val="0065619D"/>
    <w:rsid w:val="006568A2"/>
    <w:rsid w:val="00660B4F"/>
    <w:rsid w:val="00660E42"/>
    <w:rsid w:val="00661652"/>
    <w:rsid w:val="006633DD"/>
    <w:rsid w:val="00664598"/>
    <w:rsid w:val="00664B9C"/>
    <w:rsid w:val="0066514A"/>
    <w:rsid w:val="00665568"/>
    <w:rsid w:val="006661A9"/>
    <w:rsid w:val="0066669A"/>
    <w:rsid w:val="00667C06"/>
    <w:rsid w:val="006703C2"/>
    <w:rsid w:val="006706B2"/>
    <w:rsid w:val="00672EA8"/>
    <w:rsid w:val="006739C9"/>
    <w:rsid w:val="00674141"/>
    <w:rsid w:val="006746F7"/>
    <w:rsid w:val="006750E9"/>
    <w:rsid w:val="00675C8B"/>
    <w:rsid w:val="006760E6"/>
    <w:rsid w:val="0067624A"/>
    <w:rsid w:val="006763BD"/>
    <w:rsid w:val="00676768"/>
    <w:rsid w:val="0067754E"/>
    <w:rsid w:val="00677676"/>
    <w:rsid w:val="00680E98"/>
    <w:rsid w:val="00681232"/>
    <w:rsid w:val="00682476"/>
    <w:rsid w:val="006828A5"/>
    <w:rsid w:val="00684803"/>
    <w:rsid w:val="00685E8E"/>
    <w:rsid w:val="006864E4"/>
    <w:rsid w:val="0068680C"/>
    <w:rsid w:val="00687C7E"/>
    <w:rsid w:val="0069076A"/>
    <w:rsid w:val="0069158D"/>
    <w:rsid w:val="0069240C"/>
    <w:rsid w:val="0069302C"/>
    <w:rsid w:val="00693F6D"/>
    <w:rsid w:val="00694647"/>
    <w:rsid w:val="006959DD"/>
    <w:rsid w:val="00695B32"/>
    <w:rsid w:val="00695FE1"/>
    <w:rsid w:val="006960F6"/>
    <w:rsid w:val="00697F24"/>
    <w:rsid w:val="006A0461"/>
    <w:rsid w:val="006A168F"/>
    <w:rsid w:val="006A2C6F"/>
    <w:rsid w:val="006A3810"/>
    <w:rsid w:val="006A3929"/>
    <w:rsid w:val="006A4A60"/>
    <w:rsid w:val="006A5257"/>
    <w:rsid w:val="006A5775"/>
    <w:rsid w:val="006A5862"/>
    <w:rsid w:val="006A5E8B"/>
    <w:rsid w:val="006A62A3"/>
    <w:rsid w:val="006A6722"/>
    <w:rsid w:val="006A682B"/>
    <w:rsid w:val="006A769C"/>
    <w:rsid w:val="006A7BCD"/>
    <w:rsid w:val="006A7CC0"/>
    <w:rsid w:val="006B16A8"/>
    <w:rsid w:val="006B19D0"/>
    <w:rsid w:val="006B1E79"/>
    <w:rsid w:val="006B468F"/>
    <w:rsid w:val="006B68DF"/>
    <w:rsid w:val="006B6B2F"/>
    <w:rsid w:val="006C06A6"/>
    <w:rsid w:val="006C1510"/>
    <w:rsid w:val="006C1579"/>
    <w:rsid w:val="006C1C83"/>
    <w:rsid w:val="006C27A5"/>
    <w:rsid w:val="006C2861"/>
    <w:rsid w:val="006C30E9"/>
    <w:rsid w:val="006C3E16"/>
    <w:rsid w:val="006C516A"/>
    <w:rsid w:val="006C57BB"/>
    <w:rsid w:val="006C5CD6"/>
    <w:rsid w:val="006C5D69"/>
    <w:rsid w:val="006C79F5"/>
    <w:rsid w:val="006C7C90"/>
    <w:rsid w:val="006D12A4"/>
    <w:rsid w:val="006D20DC"/>
    <w:rsid w:val="006D3813"/>
    <w:rsid w:val="006D71E7"/>
    <w:rsid w:val="006D754E"/>
    <w:rsid w:val="006D78B8"/>
    <w:rsid w:val="006D7DAF"/>
    <w:rsid w:val="006E02AD"/>
    <w:rsid w:val="006E08A9"/>
    <w:rsid w:val="006E2A1E"/>
    <w:rsid w:val="006E47B0"/>
    <w:rsid w:val="006E49EA"/>
    <w:rsid w:val="006E5144"/>
    <w:rsid w:val="006E61B2"/>
    <w:rsid w:val="006E64BE"/>
    <w:rsid w:val="006E6CB2"/>
    <w:rsid w:val="006E72C4"/>
    <w:rsid w:val="006F00BE"/>
    <w:rsid w:val="006F1236"/>
    <w:rsid w:val="006F2DF1"/>
    <w:rsid w:val="006F4606"/>
    <w:rsid w:val="006F47D8"/>
    <w:rsid w:val="006F4AE1"/>
    <w:rsid w:val="006F5F60"/>
    <w:rsid w:val="006F6E96"/>
    <w:rsid w:val="006F764F"/>
    <w:rsid w:val="006F79D2"/>
    <w:rsid w:val="0070028E"/>
    <w:rsid w:val="0070085C"/>
    <w:rsid w:val="00700BA1"/>
    <w:rsid w:val="007011F3"/>
    <w:rsid w:val="00701431"/>
    <w:rsid w:val="00702565"/>
    <w:rsid w:val="00702B8F"/>
    <w:rsid w:val="00703BDF"/>
    <w:rsid w:val="00704A9D"/>
    <w:rsid w:val="00705992"/>
    <w:rsid w:val="00705AF7"/>
    <w:rsid w:val="0070621E"/>
    <w:rsid w:val="00706356"/>
    <w:rsid w:val="00706A7F"/>
    <w:rsid w:val="0070700D"/>
    <w:rsid w:val="00710199"/>
    <w:rsid w:val="00710D64"/>
    <w:rsid w:val="00711067"/>
    <w:rsid w:val="00711AA5"/>
    <w:rsid w:val="00713DC8"/>
    <w:rsid w:val="00714EA9"/>
    <w:rsid w:val="00716363"/>
    <w:rsid w:val="00717D2E"/>
    <w:rsid w:val="007200DA"/>
    <w:rsid w:val="007209EE"/>
    <w:rsid w:val="007211C5"/>
    <w:rsid w:val="007214B9"/>
    <w:rsid w:val="00721D72"/>
    <w:rsid w:val="00722494"/>
    <w:rsid w:val="00722C6C"/>
    <w:rsid w:val="00723715"/>
    <w:rsid w:val="007237B9"/>
    <w:rsid w:val="007242EB"/>
    <w:rsid w:val="00725BD9"/>
    <w:rsid w:val="007265F1"/>
    <w:rsid w:val="00726B55"/>
    <w:rsid w:val="00726B86"/>
    <w:rsid w:val="00726C06"/>
    <w:rsid w:val="00727C49"/>
    <w:rsid w:val="0073010D"/>
    <w:rsid w:val="007307FF"/>
    <w:rsid w:val="007331BA"/>
    <w:rsid w:val="00733C3F"/>
    <w:rsid w:val="00735590"/>
    <w:rsid w:val="00736590"/>
    <w:rsid w:val="00736920"/>
    <w:rsid w:val="007377C2"/>
    <w:rsid w:val="00737B8C"/>
    <w:rsid w:val="00737F51"/>
    <w:rsid w:val="00741152"/>
    <w:rsid w:val="00741492"/>
    <w:rsid w:val="00741C8E"/>
    <w:rsid w:val="00742565"/>
    <w:rsid w:val="00742CEC"/>
    <w:rsid w:val="00743F78"/>
    <w:rsid w:val="007449A8"/>
    <w:rsid w:val="00744A1E"/>
    <w:rsid w:val="007460E6"/>
    <w:rsid w:val="0074650D"/>
    <w:rsid w:val="0074655C"/>
    <w:rsid w:val="00746815"/>
    <w:rsid w:val="00746ABC"/>
    <w:rsid w:val="00747FCB"/>
    <w:rsid w:val="00750507"/>
    <w:rsid w:val="00753391"/>
    <w:rsid w:val="00753C98"/>
    <w:rsid w:val="00754198"/>
    <w:rsid w:val="00754FF4"/>
    <w:rsid w:val="007553CA"/>
    <w:rsid w:val="007559BC"/>
    <w:rsid w:val="00756200"/>
    <w:rsid w:val="007562C2"/>
    <w:rsid w:val="00756AD4"/>
    <w:rsid w:val="00756F37"/>
    <w:rsid w:val="0076039A"/>
    <w:rsid w:val="00760580"/>
    <w:rsid w:val="00760910"/>
    <w:rsid w:val="00760FB6"/>
    <w:rsid w:val="00761401"/>
    <w:rsid w:val="00762552"/>
    <w:rsid w:val="00763618"/>
    <w:rsid w:val="00764262"/>
    <w:rsid w:val="00766F47"/>
    <w:rsid w:val="007678EE"/>
    <w:rsid w:val="00770654"/>
    <w:rsid w:val="0077094E"/>
    <w:rsid w:val="00770A02"/>
    <w:rsid w:val="00770B71"/>
    <w:rsid w:val="0077497B"/>
    <w:rsid w:val="00775645"/>
    <w:rsid w:val="007766BD"/>
    <w:rsid w:val="007773DE"/>
    <w:rsid w:val="0077782C"/>
    <w:rsid w:val="0078046E"/>
    <w:rsid w:val="00780B4B"/>
    <w:rsid w:val="007818CD"/>
    <w:rsid w:val="00781AD6"/>
    <w:rsid w:val="00782163"/>
    <w:rsid w:val="00784AB4"/>
    <w:rsid w:val="0078562A"/>
    <w:rsid w:val="00786AA7"/>
    <w:rsid w:val="0079188C"/>
    <w:rsid w:val="00791CDA"/>
    <w:rsid w:val="00791E22"/>
    <w:rsid w:val="0079220C"/>
    <w:rsid w:val="00792897"/>
    <w:rsid w:val="007928DF"/>
    <w:rsid w:val="00794438"/>
    <w:rsid w:val="00796C77"/>
    <w:rsid w:val="00797997"/>
    <w:rsid w:val="00797DF5"/>
    <w:rsid w:val="007A23FB"/>
    <w:rsid w:val="007A262C"/>
    <w:rsid w:val="007A3242"/>
    <w:rsid w:val="007A35BF"/>
    <w:rsid w:val="007A3825"/>
    <w:rsid w:val="007A3DB7"/>
    <w:rsid w:val="007A4DA1"/>
    <w:rsid w:val="007A6CEC"/>
    <w:rsid w:val="007A7FEA"/>
    <w:rsid w:val="007B00A3"/>
    <w:rsid w:val="007B15D0"/>
    <w:rsid w:val="007B1B5C"/>
    <w:rsid w:val="007B1C5D"/>
    <w:rsid w:val="007B2CB0"/>
    <w:rsid w:val="007B311B"/>
    <w:rsid w:val="007B34D7"/>
    <w:rsid w:val="007B477D"/>
    <w:rsid w:val="007B68B1"/>
    <w:rsid w:val="007B7383"/>
    <w:rsid w:val="007B7C02"/>
    <w:rsid w:val="007C0465"/>
    <w:rsid w:val="007C052A"/>
    <w:rsid w:val="007C1242"/>
    <w:rsid w:val="007C2842"/>
    <w:rsid w:val="007C2F50"/>
    <w:rsid w:val="007C316F"/>
    <w:rsid w:val="007C31AB"/>
    <w:rsid w:val="007C5021"/>
    <w:rsid w:val="007C59B5"/>
    <w:rsid w:val="007C6446"/>
    <w:rsid w:val="007C6802"/>
    <w:rsid w:val="007C7405"/>
    <w:rsid w:val="007C7A73"/>
    <w:rsid w:val="007C7B6F"/>
    <w:rsid w:val="007D0388"/>
    <w:rsid w:val="007D0462"/>
    <w:rsid w:val="007D2857"/>
    <w:rsid w:val="007D459E"/>
    <w:rsid w:val="007D4BE6"/>
    <w:rsid w:val="007D5AB0"/>
    <w:rsid w:val="007D69C5"/>
    <w:rsid w:val="007D735D"/>
    <w:rsid w:val="007D7B06"/>
    <w:rsid w:val="007D7EC3"/>
    <w:rsid w:val="007E0196"/>
    <w:rsid w:val="007E0889"/>
    <w:rsid w:val="007E0A98"/>
    <w:rsid w:val="007E15CB"/>
    <w:rsid w:val="007E232A"/>
    <w:rsid w:val="007E2368"/>
    <w:rsid w:val="007E25D1"/>
    <w:rsid w:val="007E25FA"/>
    <w:rsid w:val="007E27CD"/>
    <w:rsid w:val="007E2F89"/>
    <w:rsid w:val="007E32D7"/>
    <w:rsid w:val="007E3659"/>
    <w:rsid w:val="007E4EF9"/>
    <w:rsid w:val="007E6522"/>
    <w:rsid w:val="007E6BC1"/>
    <w:rsid w:val="007E72E9"/>
    <w:rsid w:val="007F06CC"/>
    <w:rsid w:val="007F0913"/>
    <w:rsid w:val="007F0D91"/>
    <w:rsid w:val="007F0EC0"/>
    <w:rsid w:val="007F1270"/>
    <w:rsid w:val="007F300A"/>
    <w:rsid w:val="007F53AE"/>
    <w:rsid w:val="00800EAD"/>
    <w:rsid w:val="00801542"/>
    <w:rsid w:val="00802BBB"/>
    <w:rsid w:val="00804134"/>
    <w:rsid w:val="00804241"/>
    <w:rsid w:val="00804907"/>
    <w:rsid w:val="00804A11"/>
    <w:rsid w:val="00805801"/>
    <w:rsid w:val="00805D68"/>
    <w:rsid w:val="00805FC3"/>
    <w:rsid w:val="00806638"/>
    <w:rsid w:val="008067E1"/>
    <w:rsid w:val="00806F53"/>
    <w:rsid w:val="00807228"/>
    <w:rsid w:val="008072CD"/>
    <w:rsid w:val="00807403"/>
    <w:rsid w:val="00810432"/>
    <w:rsid w:val="00810499"/>
    <w:rsid w:val="00810729"/>
    <w:rsid w:val="00810BDB"/>
    <w:rsid w:val="00811032"/>
    <w:rsid w:val="00813231"/>
    <w:rsid w:val="00813A8D"/>
    <w:rsid w:val="008147EF"/>
    <w:rsid w:val="00816947"/>
    <w:rsid w:val="00820AED"/>
    <w:rsid w:val="00821060"/>
    <w:rsid w:val="0082139D"/>
    <w:rsid w:val="00823300"/>
    <w:rsid w:val="00823D9E"/>
    <w:rsid w:val="00824446"/>
    <w:rsid w:val="00824724"/>
    <w:rsid w:val="0082478A"/>
    <w:rsid w:val="00826044"/>
    <w:rsid w:val="008261C2"/>
    <w:rsid w:val="00826223"/>
    <w:rsid w:val="00826534"/>
    <w:rsid w:val="00827886"/>
    <w:rsid w:val="00830716"/>
    <w:rsid w:val="00831948"/>
    <w:rsid w:val="00831FCC"/>
    <w:rsid w:val="00832A80"/>
    <w:rsid w:val="008339BF"/>
    <w:rsid w:val="00834012"/>
    <w:rsid w:val="008343F9"/>
    <w:rsid w:val="00834626"/>
    <w:rsid w:val="008351C3"/>
    <w:rsid w:val="00835BD2"/>
    <w:rsid w:val="00835EB1"/>
    <w:rsid w:val="00837BEF"/>
    <w:rsid w:val="00837C7B"/>
    <w:rsid w:val="008401AD"/>
    <w:rsid w:val="00840C89"/>
    <w:rsid w:val="00843529"/>
    <w:rsid w:val="00843E30"/>
    <w:rsid w:val="00844C8A"/>
    <w:rsid w:val="008452BB"/>
    <w:rsid w:val="008455BE"/>
    <w:rsid w:val="00845CB6"/>
    <w:rsid w:val="00846E91"/>
    <w:rsid w:val="00847606"/>
    <w:rsid w:val="00847AE3"/>
    <w:rsid w:val="00847BDC"/>
    <w:rsid w:val="008505DC"/>
    <w:rsid w:val="00850829"/>
    <w:rsid w:val="00850A60"/>
    <w:rsid w:val="00850F4A"/>
    <w:rsid w:val="008511EB"/>
    <w:rsid w:val="0085140A"/>
    <w:rsid w:val="00851674"/>
    <w:rsid w:val="00851B4B"/>
    <w:rsid w:val="008520D6"/>
    <w:rsid w:val="0085255A"/>
    <w:rsid w:val="0085406F"/>
    <w:rsid w:val="00855508"/>
    <w:rsid w:val="00855D9D"/>
    <w:rsid w:val="00855FFB"/>
    <w:rsid w:val="00856C57"/>
    <w:rsid w:val="00857054"/>
    <w:rsid w:val="00857287"/>
    <w:rsid w:val="008602E2"/>
    <w:rsid w:val="0086078C"/>
    <w:rsid w:val="00860B7C"/>
    <w:rsid w:val="008610E7"/>
    <w:rsid w:val="008612FE"/>
    <w:rsid w:val="008622D2"/>
    <w:rsid w:val="00862C1C"/>
    <w:rsid w:val="00863FB6"/>
    <w:rsid w:val="00864FDC"/>
    <w:rsid w:val="00865752"/>
    <w:rsid w:val="0086695F"/>
    <w:rsid w:val="00867A07"/>
    <w:rsid w:val="00867A1B"/>
    <w:rsid w:val="00870F40"/>
    <w:rsid w:val="00871C78"/>
    <w:rsid w:val="00871CA6"/>
    <w:rsid w:val="0087436F"/>
    <w:rsid w:val="00874902"/>
    <w:rsid w:val="00875CB4"/>
    <w:rsid w:val="008779D9"/>
    <w:rsid w:val="00877A02"/>
    <w:rsid w:val="00877FAE"/>
    <w:rsid w:val="00880308"/>
    <w:rsid w:val="00880502"/>
    <w:rsid w:val="00880972"/>
    <w:rsid w:val="008827DC"/>
    <w:rsid w:val="00882F52"/>
    <w:rsid w:val="0088321B"/>
    <w:rsid w:val="008835F1"/>
    <w:rsid w:val="00883D8E"/>
    <w:rsid w:val="00883EE7"/>
    <w:rsid w:val="0088426E"/>
    <w:rsid w:val="0088531A"/>
    <w:rsid w:val="00885E5B"/>
    <w:rsid w:val="00886196"/>
    <w:rsid w:val="00886207"/>
    <w:rsid w:val="00886D8A"/>
    <w:rsid w:val="00886DE7"/>
    <w:rsid w:val="00886E05"/>
    <w:rsid w:val="0088795B"/>
    <w:rsid w:val="008900B5"/>
    <w:rsid w:val="0089088D"/>
    <w:rsid w:val="00891B86"/>
    <w:rsid w:val="00892B33"/>
    <w:rsid w:val="00894471"/>
    <w:rsid w:val="0089648D"/>
    <w:rsid w:val="00896FCB"/>
    <w:rsid w:val="008A05E6"/>
    <w:rsid w:val="008A08B4"/>
    <w:rsid w:val="008A1482"/>
    <w:rsid w:val="008A2B11"/>
    <w:rsid w:val="008A306F"/>
    <w:rsid w:val="008A330E"/>
    <w:rsid w:val="008A3CB3"/>
    <w:rsid w:val="008A4982"/>
    <w:rsid w:val="008A6D76"/>
    <w:rsid w:val="008A7903"/>
    <w:rsid w:val="008B1B9B"/>
    <w:rsid w:val="008B2316"/>
    <w:rsid w:val="008B2762"/>
    <w:rsid w:val="008B28EE"/>
    <w:rsid w:val="008B2AD5"/>
    <w:rsid w:val="008B4229"/>
    <w:rsid w:val="008B6546"/>
    <w:rsid w:val="008B6F82"/>
    <w:rsid w:val="008B70C3"/>
    <w:rsid w:val="008B78D9"/>
    <w:rsid w:val="008B7EAA"/>
    <w:rsid w:val="008C0421"/>
    <w:rsid w:val="008C11B3"/>
    <w:rsid w:val="008C3C39"/>
    <w:rsid w:val="008C5375"/>
    <w:rsid w:val="008C543E"/>
    <w:rsid w:val="008C58C7"/>
    <w:rsid w:val="008C6230"/>
    <w:rsid w:val="008C62E4"/>
    <w:rsid w:val="008C68C6"/>
    <w:rsid w:val="008D014E"/>
    <w:rsid w:val="008D069C"/>
    <w:rsid w:val="008D078C"/>
    <w:rsid w:val="008D195E"/>
    <w:rsid w:val="008D1EAD"/>
    <w:rsid w:val="008D2C6F"/>
    <w:rsid w:val="008D3993"/>
    <w:rsid w:val="008D524E"/>
    <w:rsid w:val="008D5C0A"/>
    <w:rsid w:val="008D697A"/>
    <w:rsid w:val="008D6E1F"/>
    <w:rsid w:val="008D797D"/>
    <w:rsid w:val="008E106A"/>
    <w:rsid w:val="008E16C5"/>
    <w:rsid w:val="008E2001"/>
    <w:rsid w:val="008E21CE"/>
    <w:rsid w:val="008E2468"/>
    <w:rsid w:val="008E27C0"/>
    <w:rsid w:val="008E2BBC"/>
    <w:rsid w:val="008E2E34"/>
    <w:rsid w:val="008E3921"/>
    <w:rsid w:val="008E4104"/>
    <w:rsid w:val="008E4656"/>
    <w:rsid w:val="008E49A6"/>
    <w:rsid w:val="008E578F"/>
    <w:rsid w:val="008E691C"/>
    <w:rsid w:val="008E6E78"/>
    <w:rsid w:val="008E70D2"/>
    <w:rsid w:val="008E7681"/>
    <w:rsid w:val="008F04D0"/>
    <w:rsid w:val="008F1F90"/>
    <w:rsid w:val="008F2A53"/>
    <w:rsid w:val="008F2BB7"/>
    <w:rsid w:val="008F4667"/>
    <w:rsid w:val="008F46A4"/>
    <w:rsid w:val="008F4CC7"/>
    <w:rsid w:val="008F4EA7"/>
    <w:rsid w:val="008F5F48"/>
    <w:rsid w:val="008F6B48"/>
    <w:rsid w:val="008F781A"/>
    <w:rsid w:val="008F7943"/>
    <w:rsid w:val="008F7A43"/>
    <w:rsid w:val="00900381"/>
    <w:rsid w:val="0090040C"/>
    <w:rsid w:val="0090072A"/>
    <w:rsid w:val="009010A9"/>
    <w:rsid w:val="009011CA"/>
    <w:rsid w:val="00901308"/>
    <w:rsid w:val="009014AE"/>
    <w:rsid w:val="0090408A"/>
    <w:rsid w:val="00904404"/>
    <w:rsid w:val="009055D6"/>
    <w:rsid w:val="009056B7"/>
    <w:rsid w:val="00905913"/>
    <w:rsid w:val="00906794"/>
    <w:rsid w:val="009067DD"/>
    <w:rsid w:val="0090787C"/>
    <w:rsid w:val="00910895"/>
    <w:rsid w:val="009113BF"/>
    <w:rsid w:val="009118F1"/>
    <w:rsid w:val="00911F96"/>
    <w:rsid w:val="00912C75"/>
    <w:rsid w:val="00912FD0"/>
    <w:rsid w:val="00912FE8"/>
    <w:rsid w:val="009132EB"/>
    <w:rsid w:val="00913921"/>
    <w:rsid w:val="00913D88"/>
    <w:rsid w:val="00914420"/>
    <w:rsid w:val="00915420"/>
    <w:rsid w:val="009157CB"/>
    <w:rsid w:val="009162EB"/>
    <w:rsid w:val="00920560"/>
    <w:rsid w:val="00920A9D"/>
    <w:rsid w:val="00921368"/>
    <w:rsid w:val="0092139C"/>
    <w:rsid w:val="009220D6"/>
    <w:rsid w:val="00923621"/>
    <w:rsid w:val="009238C4"/>
    <w:rsid w:val="0092522C"/>
    <w:rsid w:val="00927A0E"/>
    <w:rsid w:val="00927BCB"/>
    <w:rsid w:val="00927C12"/>
    <w:rsid w:val="00930440"/>
    <w:rsid w:val="00931164"/>
    <w:rsid w:val="009311CF"/>
    <w:rsid w:val="0093296C"/>
    <w:rsid w:val="00932C9C"/>
    <w:rsid w:val="009345B5"/>
    <w:rsid w:val="00935257"/>
    <w:rsid w:val="009365CD"/>
    <w:rsid w:val="009369B0"/>
    <w:rsid w:val="009369BD"/>
    <w:rsid w:val="009372D8"/>
    <w:rsid w:val="009376A3"/>
    <w:rsid w:val="0094088E"/>
    <w:rsid w:val="0094245B"/>
    <w:rsid w:val="0094265B"/>
    <w:rsid w:val="00942AC0"/>
    <w:rsid w:val="009449FA"/>
    <w:rsid w:val="00945B7A"/>
    <w:rsid w:val="00945BED"/>
    <w:rsid w:val="00946158"/>
    <w:rsid w:val="00946899"/>
    <w:rsid w:val="00946D71"/>
    <w:rsid w:val="00947647"/>
    <w:rsid w:val="00947A66"/>
    <w:rsid w:val="009502F3"/>
    <w:rsid w:val="009519B3"/>
    <w:rsid w:val="00951B23"/>
    <w:rsid w:val="00952070"/>
    <w:rsid w:val="009527FD"/>
    <w:rsid w:val="00952C1A"/>
    <w:rsid w:val="009538E9"/>
    <w:rsid w:val="00955378"/>
    <w:rsid w:val="009553F9"/>
    <w:rsid w:val="00955571"/>
    <w:rsid w:val="00955D72"/>
    <w:rsid w:val="0095792B"/>
    <w:rsid w:val="009614CD"/>
    <w:rsid w:val="0096222C"/>
    <w:rsid w:val="0096238A"/>
    <w:rsid w:val="00962E06"/>
    <w:rsid w:val="00963056"/>
    <w:rsid w:val="00964025"/>
    <w:rsid w:val="00965FD8"/>
    <w:rsid w:val="00966909"/>
    <w:rsid w:val="00966921"/>
    <w:rsid w:val="00970042"/>
    <w:rsid w:val="00970999"/>
    <w:rsid w:val="00970D9C"/>
    <w:rsid w:val="00970F71"/>
    <w:rsid w:val="00971690"/>
    <w:rsid w:val="009719CE"/>
    <w:rsid w:val="00971FB8"/>
    <w:rsid w:val="009742A6"/>
    <w:rsid w:val="00974699"/>
    <w:rsid w:val="009761D8"/>
    <w:rsid w:val="00976737"/>
    <w:rsid w:val="00976C42"/>
    <w:rsid w:val="00976D81"/>
    <w:rsid w:val="009771AC"/>
    <w:rsid w:val="009805AF"/>
    <w:rsid w:val="00980CA9"/>
    <w:rsid w:val="00981A11"/>
    <w:rsid w:val="00981E87"/>
    <w:rsid w:val="00981EE6"/>
    <w:rsid w:val="0098244F"/>
    <w:rsid w:val="00982A8E"/>
    <w:rsid w:val="009834C5"/>
    <w:rsid w:val="00983654"/>
    <w:rsid w:val="00983B7B"/>
    <w:rsid w:val="00984AE8"/>
    <w:rsid w:val="00984EB5"/>
    <w:rsid w:val="009856F9"/>
    <w:rsid w:val="00986486"/>
    <w:rsid w:val="00990834"/>
    <w:rsid w:val="00990CD8"/>
    <w:rsid w:val="009912EB"/>
    <w:rsid w:val="00993707"/>
    <w:rsid w:val="009939D5"/>
    <w:rsid w:val="00993C95"/>
    <w:rsid w:val="00993E77"/>
    <w:rsid w:val="00996C19"/>
    <w:rsid w:val="00996F7A"/>
    <w:rsid w:val="00997D65"/>
    <w:rsid w:val="009A0C21"/>
    <w:rsid w:val="009A1495"/>
    <w:rsid w:val="009A1BE2"/>
    <w:rsid w:val="009A49EF"/>
    <w:rsid w:val="009A5C28"/>
    <w:rsid w:val="009A6AC6"/>
    <w:rsid w:val="009A720E"/>
    <w:rsid w:val="009B0EF9"/>
    <w:rsid w:val="009B183C"/>
    <w:rsid w:val="009B2439"/>
    <w:rsid w:val="009B2F81"/>
    <w:rsid w:val="009B39AA"/>
    <w:rsid w:val="009B3D27"/>
    <w:rsid w:val="009B4793"/>
    <w:rsid w:val="009B4A62"/>
    <w:rsid w:val="009B5332"/>
    <w:rsid w:val="009B6527"/>
    <w:rsid w:val="009B6F01"/>
    <w:rsid w:val="009B71B4"/>
    <w:rsid w:val="009B7555"/>
    <w:rsid w:val="009B79E0"/>
    <w:rsid w:val="009B7AA7"/>
    <w:rsid w:val="009B7CE1"/>
    <w:rsid w:val="009C011B"/>
    <w:rsid w:val="009C0425"/>
    <w:rsid w:val="009C08D4"/>
    <w:rsid w:val="009C1694"/>
    <w:rsid w:val="009C192A"/>
    <w:rsid w:val="009C25A3"/>
    <w:rsid w:val="009C30A6"/>
    <w:rsid w:val="009C55E7"/>
    <w:rsid w:val="009C5854"/>
    <w:rsid w:val="009C61A8"/>
    <w:rsid w:val="009C7B3D"/>
    <w:rsid w:val="009D0392"/>
    <w:rsid w:val="009D152D"/>
    <w:rsid w:val="009D1880"/>
    <w:rsid w:val="009D2853"/>
    <w:rsid w:val="009D2C4A"/>
    <w:rsid w:val="009D3907"/>
    <w:rsid w:val="009D4416"/>
    <w:rsid w:val="009D5063"/>
    <w:rsid w:val="009D5D0E"/>
    <w:rsid w:val="009D65C0"/>
    <w:rsid w:val="009D70EB"/>
    <w:rsid w:val="009D7CE1"/>
    <w:rsid w:val="009E041E"/>
    <w:rsid w:val="009E1E70"/>
    <w:rsid w:val="009E403F"/>
    <w:rsid w:val="009E5E63"/>
    <w:rsid w:val="009E7337"/>
    <w:rsid w:val="009E7C30"/>
    <w:rsid w:val="009E7F37"/>
    <w:rsid w:val="009F145D"/>
    <w:rsid w:val="009F2B5E"/>
    <w:rsid w:val="009F2D56"/>
    <w:rsid w:val="009F41FF"/>
    <w:rsid w:val="009F4F74"/>
    <w:rsid w:val="009F508F"/>
    <w:rsid w:val="009F5879"/>
    <w:rsid w:val="009F6440"/>
    <w:rsid w:val="009F75E3"/>
    <w:rsid w:val="009F7DEA"/>
    <w:rsid w:val="00A00FE3"/>
    <w:rsid w:val="00A01417"/>
    <w:rsid w:val="00A026CB"/>
    <w:rsid w:val="00A02FF0"/>
    <w:rsid w:val="00A030E6"/>
    <w:rsid w:val="00A03AAD"/>
    <w:rsid w:val="00A041F3"/>
    <w:rsid w:val="00A048B9"/>
    <w:rsid w:val="00A05018"/>
    <w:rsid w:val="00A05B17"/>
    <w:rsid w:val="00A06015"/>
    <w:rsid w:val="00A06D06"/>
    <w:rsid w:val="00A06F7E"/>
    <w:rsid w:val="00A07BCE"/>
    <w:rsid w:val="00A101CA"/>
    <w:rsid w:val="00A1078A"/>
    <w:rsid w:val="00A1162E"/>
    <w:rsid w:val="00A12435"/>
    <w:rsid w:val="00A12512"/>
    <w:rsid w:val="00A12D8E"/>
    <w:rsid w:val="00A13208"/>
    <w:rsid w:val="00A140A0"/>
    <w:rsid w:val="00A15B6F"/>
    <w:rsid w:val="00A16BF3"/>
    <w:rsid w:val="00A17C54"/>
    <w:rsid w:val="00A20816"/>
    <w:rsid w:val="00A20957"/>
    <w:rsid w:val="00A20BCE"/>
    <w:rsid w:val="00A2117D"/>
    <w:rsid w:val="00A2175A"/>
    <w:rsid w:val="00A2266D"/>
    <w:rsid w:val="00A23062"/>
    <w:rsid w:val="00A23488"/>
    <w:rsid w:val="00A244C5"/>
    <w:rsid w:val="00A24572"/>
    <w:rsid w:val="00A24E65"/>
    <w:rsid w:val="00A2511D"/>
    <w:rsid w:val="00A266D8"/>
    <w:rsid w:val="00A27107"/>
    <w:rsid w:val="00A279E1"/>
    <w:rsid w:val="00A309BA"/>
    <w:rsid w:val="00A31BD9"/>
    <w:rsid w:val="00A32D07"/>
    <w:rsid w:val="00A33B91"/>
    <w:rsid w:val="00A33BAA"/>
    <w:rsid w:val="00A33BFF"/>
    <w:rsid w:val="00A3418A"/>
    <w:rsid w:val="00A34A77"/>
    <w:rsid w:val="00A34D5E"/>
    <w:rsid w:val="00A35AAE"/>
    <w:rsid w:val="00A36644"/>
    <w:rsid w:val="00A368D8"/>
    <w:rsid w:val="00A374FD"/>
    <w:rsid w:val="00A40663"/>
    <w:rsid w:val="00A407AC"/>
    <w:rsid w:val="00A40B44"/>
    <w:rsid w:val="00A41F7B"/>
    <w:rsid w:val="00A4242F"/>
    <w:rsid w:val="00A42DAC"/>
    <w:rsid w:val="00A4382B"/>
    <w:rsid w:val="00A4399B"/>
    <w:rsid w:val="00A4481B"/>
    <w:rsid w:val="00A45665"/>
    <w:rsid w:val="00A45B90"/>
    <w:rsid w:val="00A46528"/>
    <w:rsid w:val="00A475A4"/>
    <w:rsid w:val="00A476F3"/>
    <w:rsid w:val="00A47863"/>
    <w:rsid w:val="00A47BDE"/>
    <w:rsid w:val="00A47EE7"/>
    <w:rsid w:val="00A507F9"/>
    <w:rsid w:val="00A52D2D"/>
    <w:rsid w:val="00A53CAC"/>
    <w:rsid w:val="00A545A9"/>
    <w:rsid w:val="00A54648"/>
    <w:rsid w:val="00A54895"/>
    <w:rsid w:val="00A55451"/>
    <w:rsid w:val="00A55461"/>
    <w:rsid w:val="00A55F4F"/>
    <w:rsid w:val="00A56304"/>
    <w:rsid w:val="00A5769B"/>
    <w:rsid w:val="00A60EDA"/>
    <w:rsid w:val="00A61A5D"/>
    <w:rsid w:val="00A63560"/>
    <w:rsid w:val="00A636EE"/>
    <w:rsid w:val="00A64199"/>
    <w:rsid w:val="00A66BF3"/>
    <w:rsid w:val="00A71219"/>
    <w:rsid w:val="00A727ED"/>
    <w:rsid w:val="00A735BE"/>
    <w:rsid w:val="00A73B33"/>
    <w:rsid w:val="00A74506"/>
    <w:rsid w:val="00A752E4"/>
    <w:rsid w:val="00A778D4"/>
    <w:rsid w:val="00A77939"/>
    <w:rsid w:val="00A77A16"/>
    <w:rsid w:val="00A80206"/>
    <w:rsid w:val="00A8152B"/>
    <w:rsid w:val="00A82B2F"/>
    <w:rsid w:val="00A82DBA"/>
    <w:rsid w:val="00A83307"/>
    <w:rsid w:val="00A83795"/>
    <w:rsid w:val="00A8542E"/>
    <w:rsid w:val="00A8580F"/>
    <w:rsid w:val="00A859F7"/>
    <w:rsid w:val="00A86A64"/>
    <w:rsid w:val="00A86B1D"/>
    <w:rsid w:val="00A90307"/>
    <w:rsid w:val="00A90D61"/>
    <w:rsid w:val="00A9118F"/>
    <w:rsid w:val="00A91EDE"/>
    <w:rsid w:val="00A926C9"/>
    <w:rsid w:val="00A931C0"/>
    <w:rsid w:val="00A93345"/>
    <w:rsid w:val="00A93BC4"/>
    <w:rsid w:val="00A93E05"/>
    <w:rsid w:val="00A94B6B"/>
    <w:rsid w:val="00A94C60"/>
    <w:rsid w:val="00A9539E"/>
    <w:rsid w:val="00A96021"/>
    <w:rsid w:val="00A963C6"/>
    <w:rsid w:val="00A96987"/>
    <w:rsid w:val="00A97010"/>
    <w:rsid w:val="00A97D2D"/>
    <w:rsid w:val="00A97E53"/>
    <w:rsid w:val="00AA06D7"/>
    <w:rsid w:val="00AA0B95"/>
    <w:rsid w:val="00AA2A1E"/>
    <w:rsid w:val="00AA4279"/>
    <w:rsid w:val="00AA4550"/>
    <w:rsid w:val="00AA58B7"/>
    <w:rsid w:val="00AA5A24"/>
    <w:rsid w:val="00AA5CA7"/>
    <w:rsid w:val="00AA6158"/>
    <w:rsid w:val="00AA701E"/>
    <w:rsid w:val="00AA7131"/>
    <w:rsid w:val="00AA71EB"/>
    <w:rsid w:val="00AB0795"/>
    <w:rsid w:val="00AB1219"/>
    <w:rsid w:val="00AB1821"/>
    <w:rsid w:val="00AB24CC"/>
    <w:rsid w:val="00AB3628"/>
    <w:rsid w:val="00AB39AD"/>
    <w:rsid w:val="00AB3CE4"/>
    <w:rsid w:val="00AB3D6D"/>
    <w:rsid w:val="00AB53D4"/>
    <w:rsid w:val="00AB58D4"/>
    <w:rsid w:val="00AC0027"/>
    <w:rsid w:val="00AC05F8"/>
    <w:rsid w:val="00AC0B93"/>
    <w:rsid w:val="00AC1242"/>
    <w:rsid w:val="00AC187C"/>
    <w:rsid w:val="00AC1EC9"/>
    <w:rsid w:val="00AC3F30"/>
    <w:rsid w:val="00AC481B"/>
    <w:rsid w:val="00AC4CDC"/>
    <w:rsid w:val="00AC5310"/>
    <w:rsid w:val="00AC6F2E"/>
    <w:rsid w:val="00AC7790"/>
    <w:rsid w:val="00AD1399"/>
    <w:rsid w:val="00AD24C2"/>
    <w:rsid w:val="00AD3D42"/>
    <w:rsid w:val="00AD68B5"/>
    <w:rsid w:val="00AE078D"/>
    <w:rsid w:val="00AE0CCF"/>
    <w:rsid w:val="00AE1EE7"/>
    <w:rsid w:val="00AE2563"/>
    <w:rsid w:val="00AE2BE8"/>
    <w:rsid w:val="00AE51B6"/>
    <w:rsid w:val="00AE6997"/>
    <w:rsid w:val="00AE6AD0"/>
    <w:rsid w:val="00AE6E79"/>
    <w:rsid w:val="00AE7CA9"/>
    <w:rsid w:val="00AF110C"/>
    <w:rsid w:val="00AF1921"/>
    <w:rsid w:val="00AF1A64"/>
    <w:rsid w:val="00AF207D"/>
    <w:rsid w:val="00AF32F5"/>
    <w:rsid w:val="00AF35F5"/>
    <w:rsid w:val="00AF462C"/>
    <w:rsid w:val="00AF494C"/>
    <w:rsid w:val="00AF51BE"/>
    <w:rsid w:val="00AF5FCB"/>
    <w:rsid w:val="00AF740B"/>
    <w:rsid w:val="00B00C5F"/>
    <w:rsid w:val="00B038FE"/>
    <w:rsid w:val="00B03925"/>
    <w:rsid w:val="00B03B79"/>
    <w:rsid w:val="00B03CD4"/>
    <w:rsid w:val="00B043BA"/>
    <w:rsid w:val="00B045CF"/>
    <w:rsid w:val="00B04AAA"/>
    <w:rsid w:val="00B06A8B"/>
    <w:rsid w:val="00B072AC"/>
    <w:rsid w:val="00B07829"/>
    <w:rsid w:val="00B11BF9"/>
    <w:rsid w:val="00B11F65"/>
    <w:rsid w:val="00B1341D"/>
    <w:rsid w:val="00B136B7"/>
    <w:rsid w:val="00B137F8"/>
    <w:rsid w:val="00B148EF"/>
    <w:rsid w:val="00B14F74"/>
    <w:rsid w:val="00B15858"/>
    <w:rsid w:val="00B15F73"/>
    <w:rsid w:val="00B1613F"/>
    <w:rsid w:val="00B16470"/>
    <w:rsid w:val="00B1695A"/>
    <w:rsid w:val="00B16B8E"/>
    <w:rsid w:val="00B178CB"/>
    <w:rsid w:val="00B203A1"/>
    <w:rsid w:val="00B20A62"/>
    <w:rsid w:val="00B22AEC"/>
    <w:rsid w:val="00B22F5B"/>
    <w:rsid w:val="00B2329C"/>
    <w:rsid w:val="00B2353C"/>
    <w:rsid w:val="00B24ADB"/>
    <w:rsid w:val="00B24E04"/>
    <w:rsid w:val="00B253BF"/>
    <w:rsid w:val="00B255CB"/>
    <w:rsid w:val="00B26387"/>
    <w:rsid w:val="00B266F3"/>
    <w:rsid w:val="00B27DE6"/>
    <w:rsid w:val="00B318E3"/>
    <w:rsid w:val="00B3304A"/>
    <w:rsid w:val="00B33D79"/>
    <w:rsid w:val="00B35065"/>
    <w:rsid w:val="00B35433"/>
    <w:rsid w:val="00B3717B"/>
    <w:rsid w:val="00B40BE0"/>
    <w:rsid w:val="00B40E03"/>
    <w:rsid w:val="00B41553"/>
    <w:rsid w:val="00B42F07"/>
    <w:rsid w:val="00B44664"/>
    <w:rsid w:val="00B44737"/>
    <w:rsid w:val="00B46C0F"/>
    <w:rsid w:val="00B478ED"/>
    <w:rsid w:val="00B501C8"/>
    <w:rsid w:val="00B506BA"/>
    <w:rsid w:val="00B518B9"/>
    <w:rsid w:val="00B51C59"/>
    <w:rsid w:val="00B5205D"/>
    <w:rsid w:val="00B532CE"/>
    <w:rsid w:val="00B537F7"/>
    <w:rsid w:val="00B539E5"/>
    <w:rsid w:val="00B53D2A"/>
    <w:rsid w:val="00B540E0"/>
    <w:rsid w:val="00B5485B"/>
    <w:rsid w:val="00B556D8"/>
    <w:rsid w:val="00B55E0D"/>
    <w:rsid w:val="00B5650A"/>
    <w:rsid w:val="00B57D6E"/>
    <w:rsid w:val="00B57E5F"/>
    <w:rsid w:val="00B60771"/>
    <w:rsid w:val="00B625DB"/>
    <w:rsid w:val="00B62705"/>
    <w:rsid w:val="00B638B4"/>
    <w:rsid w:val="00B63F7F"/>
    <w:rsid w:val="00B656E3"/>
    <w:rsid w:val="00B65DEB"/>
    <w:rsid w:val="00B664E6"/>
    <w:rsid w:val="00B67650"/>
    <w:rsid w:val="00B67D2E"/>
    <w:rsid w:val="00B70AD6"/>
    <w:rsid w:val="00B70CB3"/>
    <w:rsid w:val="00B70D08"/>
    <w:rsid w:val="00B70FA3"/>
    <w:rsid w:val="00B71184"/>
    <w:rsid w:val="00B71716"/>
    <w:rsid w:val="00B72C1D"/>
    <w:rsid w:val="00B7370A"/>
    <w:rsid w:val="00B7443D"/>
    <w:rsid w:val="00B747C5"/>
    <w:rsid w:val="00B748A7"/>
    <w:rsid w:val="00B776FF"/>
    <w:rsid w:val="00B82C05"/>
    <w:rsid w:val="00B82E67"/>
    <w:rsid w:val="00B866AA"/>
    <w:rsid w:val="00B87721"/>
    <w:rsid w:val="00B912E8"/>
    <w:rsid w:val="00B91B72"/>
    <w:rsid w:val="00B92B32"/>
    <w:rsid w:val="00B933B0"/>
    <w:rsid w:val="00B955A5"/>
    <w:rsid w:val="00B95637"/>
    <w:rsid w:val="00B95BBB"/>
    <w:rsid w:val="00B95DAF"/>
    <w:rsid w:val="00B9678B"/>
    <w:rsid w:val="00B9679D"/>
    <w:rsid w:val="00B9702B"/>
    <w:rsid w:val="00B97A43"/>
    <w:rsid w:val="00B97ACA"/>
    <w:rsid w:val="00BA0284"/>
    <w:rsid w:val="00BA02C8"/>
    <w:rsid w:val="00BA0A52"/>
    <w:rsid w:val="00BA12FB"/>
    <w:rsid w:val="00BA2D66"/>
    <w:rsid w:val="00BA36B2"/>
    <w:rsid w:val="00BA5673"/>
    <w:rsid w:val="00BA612E"/>
    <w:rsid w:val="00BA6309"/>
    <w:rsid w:val="00BA6D13"/>
    <w:rsid w:val="00BB04A5"/>
    <w:rsid w:val="00BB0A19"/>
    <w:rsid w:val="00BB30C8"/>
    <w:rsid w:val="00BB339F"/>
    <w:rsid w:val="00BB3B3B"/>
    <w:rsid w:val="00BB3F09"/>
    <w:rsid w:val="00BB3F52"/>
    <w:rsid w:val="00BB6FD3"/>
    <w:rsid w:val="00BB79AB"/>
    <w:rsid w:val="00BB7C6C"/>
    <w:rsid w:val="00BC0423"/>
    <w:rsid w:val="00BC0E82"/>
    <w:rsid w:val="00BC153B"/>
    <w:rsid w:val="00BC1BF3"/>
    <w:rsid w:val="00BC3F65"/>
    <w:rsid w:val="00BC4E38"/>
    <w:rsid w:val="00BC4EA7"/>
    <w:rsid w:val="00BC6098"/>
    <w:rsid w:val="00BC6B1C"/>
    <w:rsid w:val="00BC781B"/>
    <w:rsid w:val="00BD030D"/>
    <w:rsid w:val="00BD07C5"/>
    <w:rsid w:val="00BD0ACF"/>
    <w:rsid w:val="00BD1463"/>
    <w:rsid w:val="00BD2E0F"/>
    <w:rsid w:val="00BD3470"/>
    <w:rsid w:val="00BD3786"/>
    <w:rsid w:val="00BD38B3"/>
    <w:rsid w:val="00BD39CE"/>
    <w:rsid w:val="00BD46DA"/>
    <w:rsid w:val="00BD4881"/>
    <w:rsid w:val="00BD48CE"/>
    <w:rsid w:val="00BD4B79"/>
    <w:rsid w:val="00BD4F46"/>
    <w:rsid w:val="00BE024A"/>
    <w:rsid w:val="00BE06E6"/>
    <w:rsid w:val="00BE1EB2"/>
    <w:rsid w:val="00BE2121"/>
    <w:rsid w:val="00BE2122"/>
    <w:rsid w:val="00BE2435"/>
    <w:rsid w:val="00BE4814"/>
    <w:rsid w:val="00BE6187"/>
    <w:rsid w:val="00BE6EBD"/>
    <w:rsid w:val="00BF0A10"/>
    <w:rsid w:val="00BF0A9B"/>
    <w:rsid w:val="00BF1EC5"/>
    <w:rsid w:val="00BF2959"/>
    <w:rsid w:val="00BF2E0D"/>
    <w:rsid w:val="00BF2F23"/>
    <w:rsid w:val="00BF48EA"/>
    <w:rsid w:val="00BF4926"/>
    <w:rsid w:val="00BF56E4"/>
    <w:rsid w:val="00BF5FD2"/>
    <w:rsid w:val="00BF680F"/>
    <w:rsid w:val="00BF6A0B"/>
    <w:rsid w:val="00C00ED2"/>
    <w:rsid w:val="00C02B0C"/>
    <w:rsid w:val="00C0367A"/>
    <w:rsid w:val="00C04C23"/>
    <w:rsid w:val="00C04FD6"/>
    <w:rsid w:val="00C05C2E"/>
    <w:rsid w:val="00C05EEA"/>
    <w:rsid w:val="00C10663"/>
    <w:rsid w:val="00C11A19"/>
    <w:rsid w:val="00C11AC0"/>
    <w:rsid w:val="00C11AE5"/>
    <w:rsid w:val="00C11DAF"/>
    <w:rsid w:val="00C11E3E"/>
    <w:rsid w:val="00C12969"/>
    <w:rsid w:val="00C12A9C"/>
    <w:rsid w:val="00C12F9F"/>
    <w:rsid w:val="00C14843"/>
    <w:rsid w:val="00C15370"/>
    <w:rsid w:val="00C159DC"/>
    <w:rsid w:val="00C200A0"/>
    <w:rsid w:val="00C200CE"/>
    <w:rsid w:val="00C206DA"/>
    <w:rsid w:val="00C21193"/>
    <w:rsid w:val="00C22A99"/>
    <w:rsid w:val="00C23125"/>
    <w:rsid w:val="00C237DD"/>
    <w:rsid w:val="00C23CA8"/>
    <w:rsid w:val="00C24AC6"/>
    <w:rsid w:val="00C25045"/>
    <w:rsid w:val="00C265FF"/>
    <w:rsid w:val="00C27749"/>
    <w:rsid w:val="00C307EC"/>
    <w:rsid w:val="00C30CC6"/>
    <w:rsid w:val="00C31022"/>
    <w:rsid w:val="00C31753"/>
    <w:rsid w:val="00C32BCE"/>
    <w:rsid w:val="00C33CFF"/>
    <w:rsid w:val="00C346E0"/>
    <w:rsid w:val="00C35A11"/>
    <w:rsid w:val="00C36587"/>
    <w:rsid w:val="00C36700"/>
    <w:rsid w:val="00C37425"/>
    <w:rsid w:val="00C40A74"/>
    <w:rsid w:val="00C41358"/>
    <w:rsid w:val="00C414EC"/>
    <w:rsid w:val="00C41A50"/>
    <w:rsid w:val="00C421EC"/>
    <w:rsid w:val="00C42432"/>
    <w:rsid w:val="00C42B04"/>
    <w:rsid w:val="00C42FE7"/>
    <w:rsid w:val="00C43C2F"/>
    <w:rsid w:val="00C44F24"/>
    <w:rsid w:val="00C45578"/>
    <w:rsid w:val="00C456BD"/>
    <w:rsid w:val="00C45C93"/>
    <w:rsid w:val="00C45E33"/>
    <w:rsid w:val="00C4640C"/>
    <w:rsid w:val="00C47792"/>
    <w:rsid w:val="00C50180"/>
    <w:rsid w:val="00C50248"/>
    <w:rsid w:val="00C504B2"/>
    <w:rsid w:val="00C5176E"/>
    <w:rsid w:val="00C52558"/>
    <w:rsid w:val="00C5286B"/>
    <w:rsid w:val="00C529A5"/>
    <w:rsid w:val="00C53A56"/>
    <w:rsid w:val="00C53D5A"/>
    <w:rsid w:val="00C54249"/>
    <w:rsid w:val="00C557DD"/>
    <w:rsid w:val="00C55D99"/>
    <w:rsid w:val="00C605F4"/>
    <w:rsid w:val="00C6159C"/>
    <w:rsid w:val="00C63276"/>
    <w:rsid w:val="00C6475C"/>
    <w:rsid w:val="00C64791"/>
    <w:rsid w:val="00C65B35"/>
    <w:rsid w:val="00C665CF"/>
    <w:rsid w:val="00C66B24"/>
    <w:rsid w:val="00C72148"/>
    <w:rsid w:val="00C72282"/>
    <w:rsid w:val="00C734D6"/>
    <w:rsid w:val="00C73670"/>
    <w:rsid w:val="00C74060"/>
    <w:rsid w:val="00C74C6D"/>
    <w:rsid w:val="00C7533E"/>
    <w:rsid w:val="00C75661"/>
    <w:rsid w:val="00C75784"/>
    <w:rsid w:val="00C75CA5"/>
    <w:rsid w:val="00C76952"/>
    <w:rsid w:val="00C80E3C"/>
    <w:rsid w:val="00C81666"/>
    <w:rsid w:val="00C8229E"/>
    <w:rsid w:val="00C82466"/>
    <w:rsid w:val="00C82BEE"/>
    <w:rsid w:val="00C849B3"/>
    <w:rsid w:val="00C84D39"/>
    <w:rsid w:val="00C84FAD"/>
    <w:rsid w:val="00C8567F"/>
    <w:rsid w:val="00C86CC8"/>
    <w:rsid w:val="00C87BF2"/>
    <w:rsid w:val="00C928E3"/>
    <w:rsid w:val="00C9355A"/>
    <w:rsid w:val="00C93B0B"/>
    <w:rsid w:val="00C93C05"/>
    <w:rsid w:val="00C948AB"/>
    <w:rsid w:val="00C95C9B"/>
    <w:rsid w:val="00C970ED"/>
    <w:rsid w:val="00C97CE9"/>
    <w:rsid w:val="00CA052F"/>
    <w:rsid w:val="00CA119E"/>
    <w:rsid w:val="00CA1258"/>
    <w:rsid w:val="00CA201B"/>
    <w:rsid w:val="00CA20CB"/>
    <w:rsid w:val="00CA22DD"/>
    <w:rsid w:val="00CA2A42"/>
    <w:rsid w:val="00CA33BA"/>
    <w:rsid w:val="00CA394A"/>
    <w:rsid w:val="00CA3BDA"/>
    <w:rsid w:val="00CA3FFB"/>
    <w:rsid w:val="00CA4EE7"/>
    <w:rsid w:val="00CB1387"/>
    <w:rsid w:val="00CB24FB"/>
    <w:rsid w:val="00CB29A7"/>
    <w:rsid w:val="00CB29BF"/>
    <w:rsid w:val="00CB2C19"/>
    <w:rsid w:val="00CB2EFA"/>
    <w:rsid w:val="00CB496C"/>
    <w:rsid w:val="00CB4D8B"/>
    <w:rsid w:val="00CB50E3"/>
    <w:rsid w:val="00CB553A"/>
    <w:rsid w:val="00CB6172"/>
    <w:rsid w:val="00CB6E50"/>
    <w:rsid w:val="00CB6F30"/>
    <w:rsid w:val="00CC06CF"/>
    <w:rsid w:val="00CC386A"/>
    <w:rsid w:val="00CC3CAC"/>
    <w:rsid w:val="00CC4325"/>
    <w:rsid w:val="00CC446D"/>
    <w:rsid w:val="00CC4D49"/>
    <w:rsid w:val="00CC4E0B"/>
    <w:rsid w:val="00CC5C07"/>
    <w:rsid w:val="00CC6194"/>
    <w:rsid w:val="00CC65B4"/>
    <w:rsid w:val="00CC7D45"/>
    <w:rsid w:val="00CD05BF"/>
    <w:rsid w:val="00CD05D9"/>
    <w:rsid w:val="00CD1467"/>
    <w:rsid w:val="00CD1F3C"/>
    <w:rsid w:val="00CD2934"/>
    <w:rsid w:val="00CD2993"/>
    <w:rsid w:val="00CD385F"/>
    <w:rsid w:val="00CD3ABC"/>
    <w:rsid w:val="00CD48D5"/>
    <w:rsid w:val="00CD4CC1"/>
    <w:rsid w:val="00CD5084"/>
    <w:rsid w:val="00CD5624"/>
    <w:rsid w:val="00CD5739"/>
    <w:rsid w:val="00CD5E95"/>
    <w:rsid w:val="00CD6297"/>
    <w:rsid w:val="00CD67BC"/>
    <w:rsid w:val="00CD6B5A"/>
    <w:rsid w:val="00CD6CA8"/>
    <w:rsid w:val="00CD6DA9"/>
    <w:rsid w:val="00CD7437"/>
    <w:rsid w:val="00CD7565"/>
    <w:rsid w:val="00CD7579"/>
    <w:rsid w:val="00CE1949"/>
    <w:rsid w:val="00CE264D"/>
    <w:rsid w:val="00CE2700"/>
    <w:rsid w:val="00CE29CF"/>
    <w:rsid w:val="00CE2ACD"/>
    <w:rsid w:val="00CE2F68"/>
    <w:rsid w:val="00CE3DFF"/>
    <w:rsid w:val="00CE4179"/>
    <w:rsid w:val="00CE546F"/>
    <w:rsid w:val="00CE6AEA"/>
    <w:rsid w:val="00CE6CFC"/>
    <w:rsid w:val="00CE70C3"/>
    <w:rsid w:val="00CE7541"/>
    <w:rsid w:val="00CE7F5F"/>
    <w:rsid w:val="00CF019A"/>
    <w:rsid w:val="00CF1D41"/>
    <w:rsid w:val="00CF22D9"/>
    <w:rsid w:val="00CF32BD"/>
    <w:rsid w:val="00CF3BC5"/>
    <w:rsid w:val="00CF5974"/>
    <w:rsid w:val="00CF5DA3"/>
    <w:rsid w:val="00CF668D"/>
    <w:rsid w:val="00D00CC5"/>
    <w:rsid w:val="00D00E91"/>
    <w:rsid w:val="00D00F68"/>
    <w:rsid w:val="00D013BB"/>
    <w:rsid w:val="00D01832"/>
    <w:rsid w:val="00D0300B"/>
    <w:rsid w:val="00D03330"/>
    <w:rsid w:val="00D035A1"/>
    <w:rsid w:val="00D0367B"/>
    <w:rsid w:val="00D04C55"/>
    <w:rsid w:val="00D050F1"/>
    <w:rsid w:val="00D05A11"/>
    <w:rsid w:val="00D06100"/>
    <w:rsid w:val="00D064FE"/>
    <w:rsid w:val="00D0692E"/>
    <w:rsid w:val="00D06ACB"/>
    <w:rsid w:val="00D06FAD"/>
    <w:rsid w:val="00D072C2"/>
    <w:rsid w:val="00D0759F"/>
    <w:rsid w:val="00D100E6"/>
    <w:rsid w:val="00D108DE"/>
    <w:rsid w:val="00D1195B"/>
    <w:rsid w:val="00D11F7C"/>
    <w:rsid w:val="00D1319E"/>
    <w:rsid w:val="00D13A35"/>
    <w:rsid w:val="00D13A36"/>
    <w:rsid w:val="00D1431B"/>
    <w:rsid w:val="00D14BF1"/>
    <w:rsid w:val="00D15550"/>
    <w:rsid w:val="00D16D83"/>
    <w:rsid w:val="00D1732A"/>
    <w:rsid w:val="00D20E57"/>
    <w:rsid w:val="00D21595"/>
    <w:rsid w:val="00D224AB"/>
    <w:rsid w:val="00D237AB"/>
    <w:rsid w:val="00D23FBB"/>
    <w:rsid w:val="00D24378"/>
    <w:rsid w:val="00D24CE6"/>
    <w:rsid w:val="00D25859"/>
    <w:rsid w:val="00D25AE3"/>
    <w:rsid w:val="00D25F12"/>
    <w:rsid w:val="00D2631A"/>
    <w:rsid w:val="00D264E3"/>
    <w:rsid w:val="00D27331"/>
    <w:rsid w:val="00D30363"/>
    <w:rsid w:val="00D30751"/>
    <w:rsid w:val="00D307A0"/>
    <w:rsid w:val="00D320D0"/>
    <w:rsid w:val="00D320F2"/>
    <w:rsid w:val="00D33235"/>
    <w:rsid w:val="00D33B46"/>
    <w:rsid w:val="00D35585"/>
    <w:rsid w:val="00D36540"/>
    <w:rsid w:val="00D36E19"/>
    <w:rsid w:val="00D36F5D"/>
    <w:rsid w:val="00D372B2"/>
    <w:rsid w:val="00D40B77"/>
    <w:rsid w:val="00D41057"/>
    <w:rsid w:val="00D43217"/>
    <w:rsid w:val="00D4378F"/>
    <w:rsid w:val="00D44541"/>
    <w:rsid w:val="00D4617A"/>
    <w:rsid w:val="00D46941"/>
    <w:rsid w:val="00D4695D"/>
    <w:rsid w:val="00D54131"/>
    <w:rsid w:val="00D544C4"/>
    <w:rsid w:val="00D56ED9"/>
    <w:rsid w:val="00D5708F"/>
    <w:rsid w:val="00D571F1"/>
    <w:rsid w:val="00D60598"/>
    <w:rsid w:val="00D6064E"/>
    <w:rsid w:val="00D61C73"/>
    <w:rsid w:val="00D61FB2"/>
    <w:rsid w:val="00D62810"/>
    <w:rsid w:val="00D672B4"/>
    <w:rsid w:val="00D70D55"/>
    <w:rsid w:val="00D71146"/>
    <w:rsid w:val="00D71540"/>
    <w:rsid w:val="00D718A4"/>
    <w:rsid w:val="00D71EC8"/>
    <w:rsid w:val="00D729C1"/>
    <w:rsid w:val="00D74153"/>
    <w:rsid w:val="00D757EE"/>
    <w:rsid w:val="00D75AFC"/>
    <w:rsid w:val="00D765CF"/>
    <w:rsid w:val="00D779BE"/>
    <w:rsid w:val="00D779EE"/>
    <w:rsid w:val="00D80092"/>
    <w:rsid w:val="00D80502"/>
    <w:rsid w:val="00D81173"/>
    <w:rsid w:val="00D81533"/>
    <w:rsid w:val="00D82352"/>
    <w:rsid w:val="00D82479"/>
    <w:rsid w:val="00D8258A"/>
    <w:rsid w:val="00D825E3"/>
    <w:rsid w:val="00D8260B"/>
    <w:rsid w:val="00D8299B"/>
    <w:rsid w:val="00D838DE"/>
    <w:rsid w:val="00D849EC"/>
    <w:rsid w:val="00D860D9"/>
    <w:rsid w:val="00D861DB"/>
    <w:rsid w:val="00D87112"/>
    <w:rsid w:val="00D873A0"/>
    <w:rsid w:val="00D87745"/>
    <w:rsid w:val="00D87AE2"/>
    <w:rsid w:val="00D9013F"/>
    <w:rsid w:val="00D90AED"/>
    <w:rsid w:val="00D917D5"/>
    <w:rsid w:val="00D91B5E"/>
    <w:rsid w:val="00D9248D"/>
    <w:rsid w:val="00D92762"/>
    <w:rsid w:val="00D93B73"/>
    <w:rsid w:val="00D94864"/>
    <w:rsid w:val="00D95A4D"/>
    <w:rsid w:val="00D96225"/>
    <w:rsid w:val="00D96652"/>
    <w:rsid w:val="00D97333"/>
    <w:rsid w:val="00D9761F"/>
    <w:rsid w:val="00DA0B02"/>
    <w:rsid w:val="00DA0E08"/>
    <w:rsid w:val="00DA13CC"/>
    <w:rsid w:val="00DA2128"/>
    <w:rsid w:val="00DA351C"/>
    <w:rsid w:val="00DA4C85"/>
    <w:rsid w:val="00DA5963"/>
    <w:rsid w:val="00DA5C45"/>
    <w:rsid w:val="00DB11C2"/>
    <w:rsid w:val="00DB1217"/>
    <w:rsid w:val="00DB1539"/>
    <w:rsid w:val="00DB1D75"/>
    <w:rsid w:val="00DB20F5"/>
    <w:rsid w:val="00DB2B07"/>
    <w:rsid w:val="00DB2BD5"/>
    <w:rsid w:val="00DB404D"/>
    <w:rsid w:val="00DB40A0"/>
    <w:rsid w:val="00DB4BC0"/>
    <w:rsid w:val="00DB5158"/>
    <w:rsid w:val="00DB60FE"/>
    <w:rsid w:val="00DB72E3"/>
    <w:rsid w:val="00DB7902"/>
    <w:rsid w:val="00DC0B26"/>
    <w:rsid w:val="00DC15FE"/>
    <w:rsid w:val="00DC25C5"/>
    <w:rsid w:val="00DC2DF3"/>
    <w:rsid w:val="00DC2E8D"/>
    <w:rsid w:val="00DC37E2"/>
    <w:rsid w:val="00DC3AE4"/>
    <w:rsid w:val="00DC4A73"/>
    <w:rsid w:val="00DC4B2F"/>
    <w:rsid w:val="00DC4E10"/>
    <w:rsid w:val="00DC580D"/>
    <w:rsid w:val="00DC58EF"/>
    <w:rsid w:val="00DC62B1"/>
    <w:rsid w:val="00DC642E"/>
    <w:rsid w:val="00DC654D"/>
    <w:rsid w:val="00DC674E"/>
    <w:rsid w:val="00DC6C6E"/>
    <w:rsid w:val="00DC6E3F"/>
    <w:rsid w:val="00DC6F49"/>
    <w:rsid w:val="00DC717E"/>
    <w:rsid w:val="00DC73A1"/>
    <w:rsid w:val="00DD0072"/>
    <w:rsid w:val="00DD06F2"/>
    <w:rsid w:val="00DD0DA9"/>
    <w:rsid w:val="00DD22A0"/>
    <w:rsid w:val="00DD51C8"/>
    <w:rsid w:val="00DD6454"/>
    <w:rsid w:val="00DD74CC"/>
    <w:rsid w:val="00DD7EDA"/>
    <w:rsid w:val="00DE021D"/>
    <w:rsid w:val="00DE1125"/>
    <w:rsid w:val="00DE17AB"/>
    <w:rsid w:val="00DE19F9"/>
    <w:rsid w:val="00DE1A45"/>
    <w:rsid w:val="00DE3388"/>
    <w:rsid w:val="00DE4DE2"/>
    <w:rsid w:val="00DE4F03"/>
    <w:rsid w:val="00DE5522"/>
    <w:rsid w:val="00DE5674"/>
    <w:rsid w:val="00DE6DC8"/>
    <w:rsid w:val="00DE7439"/>
    <w:rsid w:val="00DF0362"/>
    <w:rsid w:val="00DF0554"/>
    <w:rsid w:val="00DF10A1"/>
    <w:rsid w:val="00DF2065"/>
    <w:rsid w:val="00DF28D3"/>
    <w:rsid w:val="00DF295D"/>
    <w:rsid w:val="00DF2D76"/>
    <w:rsid w:val="00DF3127"/>
    <w:rsid w:val="00DF3738"/>
    <w:rsid w:val="00DF608A"/>
    <w:rsid w:val="00E00470"/>
    <w:rsid w:val="00E01D4F"/>
    <w:rsid w:val="00E0208C"/>
    <w:rsid w:val="00E054BB"/>
    <w:rsid w:val="00E05BE5"/>
    <w:rsid w:val="00E06137"/>
    <w:rsid w:val="00E06D55"/>
    <w:rsid w:val="00E07712"/>
    <w:rsid w:val="00E07C8E"/>
    <w:rsid w:val="00E10041"/>
    <w:rsid w:val="00E10451"/>
    <w:rsid w:val="00E123BB"/>
    <w:rsid w:val="00E14065"/>
    <w:rsid w:val="00E1569A"/>
    <w:rsid w:val="00E15BEA"/>
    <w:rsid w:val="00E1615D"/>
    <w:rsid w:val="00E169BC"/>
    <w:rsid w:val="00E17330"/>
    <w:rsid w:val="00E176F1"/>
    <w:rsid w:val="00E17740"/>
    <w:rsid w:val="00E2043B"/>
    <w:rsid w:val="00E23626"/>
    <w:rsid w:val="00E2365F"/>
    <w:rsid w:val="00E25281"/>
    <w:rsid w:val="00E25EA4"/>
    <w:rsid w:val="00E275D6"/>
    <w:rsid w:val="00E278B8"/>
    <w:rsid w:val="00E279D8"/>
    <w:rsid w:val="00E30CC0"/>
    <w:rsid w:val="00E312DE"/>
    <w:rsid w:val="00E31474"/>
    <w:rsid w:val="00E3225D"/>
    <w:rsid w:val="00E32E6F"/>
    <w:rsid w:val="00E33163"/>
    <w:rsid w:val="00E33FA2"/>
    <w:rsid w:val="00E34BAA"/>
    <w:rsid w:val="00E34D68"/>
    <w:rsid w:val="00E361F1"/>
    <w:rsid w:val="00E37DB0"/>
    <w:rsid w:val="00E41908"/>
    <w:rsid w:val="00E41C42"/>
    <w:rsid w:val="00E41E28"/>
    <w:rsid w:val="00E42A1E"/>
    <w:rsid w:val="00E42B42"/>
    <w:rsid w:val="00E43DED"/>
    <w:rsid w:val="00E44172"/>
    <w:rsid w:val="00E4540A"/>
    <w:rsid w:val="00E46080"/>
    <w:rsid w:val="00E46851"/>
    <w:rsid w:val="00E4689F"/>
    <w:rsid w:val="00E46ADF"/>
    <w:rsid w:val="00E46FB4"/>
    <w:rsid w:val="00E47098"/>
    <w:rsid w:val="00E47662"/>
    <w:rsid w:val="00E50C5D"/>
    <w:rsid w:val="00E51D4B"/>
    <w:rsid w:val="00E526D0"/>
    <w:rsid w:val="00E53452"/>
    <w:rsid w:val="00E54501"/>
    <w:rsid w:val="00E57304"/>
    <w:rsid w:val="00E575DB"/>
    <w:rsid w:val="00E57795"/>
    <w:rsid w:val="00E60C5E"/>
    <w:rsid w:val="00E60D9B"/>
    <w:rsid w:val="00E61A1C"/>
    <w:rsid w:val="00E61C1E"/>
    <w:rsid w:val="00E62901"/>
    <w:rsid w:val="00E6293F"/>
    <w:rsid w:val="00E634D4"/>
    <w:rsid w:val="00E63D2F"/>
    <w:rsid w:val="00E65024"/>
    <w:rsid w:val="00E65139"/>
    <w:rsid w:val="00E65757"/>
    <w:rsid w:val="00E65786"/>
    <w:rsid w:val="00E66831"/>
    <w:rsid w:val="00E6734B"/>
    <w:rsid w:val="00E67885"/>
    <w:rsid w:val="00E7070A"/>
    <w:rsid w:val="00E70BF6"/>
    <w:rsid w:val="00E71918"/>
    <w:rsid w:val="00E73031"/>
    <w:rsid w:val="00E73780"/>
    <w:rsid w:val="00E7445A"/>
    <w:rsid w:val="00E748A2"/>
    <w:rsid w:val="00E7519D"/>
    <w:rsid w:val="00E75A61"/>
    <w:rsid w:val="00E75C16"/>
    <w:rsid w:val="00E75E62"/>
    <w:rsid w:val="00E76CEB"/>
    <w:rsid w:val="00E772A4"/>
    <w:rsid w:val="00E81A10"/>
    <w:rsid w:val="00E81E28"/>
    <w:rsid w:val="00E8367D"/>
    <w:rsid w:val="00E8406E"/>
    <w:rsid w:val="00E841A7"/>
    <w:rsid w:val="00E842A1"/>
    <w:rsid w:val="00E85B50"/>
    <w:rsid w:val="00E86303"/>
    <w:rsid w:val="00E86888"/>
    <w:rsid w:val="00E868A9"/>
    <w:rsid w:val="00E90713"/>
    <w:rsid w:val="00E91E52"/>
    <w:rsid w:val="00E93AE5"/>
    <w:rsid w:val="00E93BD8"/>
    <w:rsid w:val="00E93DDC"/>
    <w:rsid w:val="00E953D7"/>
    <w:rsid w:val="00E97A09"/>
    <w:rsid w:val="00EA01EA"/>
    <w:rsid w:val="00EA1210"/>
    <w:rsid w:val="00EA1B45"/>
    <w:rsid w:val="00EA1C57"/>
    <w:rsid w:val="00EA21E3"/>
    <w:rsid w:val="00EA3759"/>
    <w:rsid w:val="00EA51A5"/>
    <w:rsid w:val="00EA65E3"/>
    <w:rsid w:val="00EA70CA"/>
    <w:rsid w:val="00EA7102"/>
    <w:rsid w:val="00EA7B26"/>
    <w:rsid w:val="00EA7C17"/>
    <w:rsid w:val="00EB04BD"/>
    <w:rsid w:val="00EB0B4F"/>
    <w:rsid w:val="00EB1521"/>
    <w:rsid w:val="00EB1917"/>
    <w:rsid w:val="00EB22A7"/>
    <w:rsid w:val="00EB23DA"/>
    <w:rsid w:val="00EB2D30"/>
    <w:rsid w:val="00EB3B39"/>
    <w:rsid w:val="00EB4725"/>
    <w:rsid w:val="00EB4951"/>
    <w:rsid w:val="00EB4BA7"/>
    <w:rsid w:val="00EB5DF1"/>
    <w:rsid w:val="00EC1819"/>
    <w:rsid w:val="00EC2CA5"/>
    <w:rsid w:val="00EC37FD"/>
    <w:rsid w:val="00EC3B48"/>
    <w:rsid w:val="00EC3C54"/>
    <w:rsid w:val="00EC3CA2"/>
    <w:rsid w:val="00EC5101"/>
    <w:rsid w:val="00EC511E"/>
    <w:rsid w:val="00EC66EC"/>
    <w:rsid w:val="00EC6A64"/>
    <w:rsid w:val="00EC70A2"/>
    <w:rsid w:val="00EC7706"/>
    <w:rsid w:val="00EC7AC5"/>
    <w:rsid w:val="00EC7AF5"/>
    <w:rsid w:val="00EC7E6C"/>
    <w:rsid w:val="00ED02AC"/>
    <w:rsid w:val="00ED0D6D"/>
    <w:rsid w:val="00ED2250"/>
    <w:rsid w:val="00ED27ED"/>
    <w:rsid w:val="00ED3684"/>
    <w:rsid w:val="00ED4C29"/>
    <w:rsid w:val="00ED5BE2"/>
    <w:rsid w:val="00ED5CCA"/>
    <w:rsid w:val="00ED6793"/>
    <w:rsid w:val="00ED7522"/>
    <w:rsid w:val="00ED7E5D"/>
    <w:rsid w:val="00EE0765"/>
    <w:rsid w:val="00EE0CC8"/>
    <w:rsid w:val="00EE155F"/>
    <w:rsid w:val="00EE1A5C"/>
    <w:rsid w:val="00EE1D30"/>
    <w:rsid w:val="00EE1D5B"/>
    <w:rsid w:val="00EE297D"/>
    <w:rsid w:val="00EE306E"/>
    <w:rsid w:val="00EE402C"/>
    <w:rsid w:val="00EE40AC"/>
    <w:rsid w:val="00EE463E"/>
    <w:rsid w:val="00EE6DCB"/>
    <w:rsid w:val="00EE70DC"/>
    <w:rsid w:val="00EE7196"/>
    <w:rsid w:val="00EF0041"/>
    <w:rsid w:val="00EF0998"/>
    <w:rsid w:val="00EF254A"/>
    <w:rsid w:val="00EF3606"/>
    <w:rsid w:val="00EF3819"/>
    <w:rsid w:val="00EF480C"/>
    <w:rsid w:val="00EF4C2F"/>
    <w:rsid w:val="00EF4E59"/>
    <w:rsid w:val="00EF59B3"/>
    <w:rsid w:val="00EF66A1"/>
    <w:rsid w:val="00EF6A5C"/>
    <w:rsid w:val="00EF7339"/>
    <w:rsid w:val="00EF7D32"/>
    <w:rsid w:val="00F0034A"/>
    <w:rsid w:val="00F026C6"/>
    <w:rsid w:val="00F02B8A"/>
    <w:rsid w:val="00F036D6"/>
    <w:rsid w:val="00F03FF2"/>
    <w:rsid w:val="00F0555E"/>
    <w:rsid w:val="00F05617"/>
    <w:rsid w:val="00F05761"/>
    <w:rsid w:val="00F061D5"/>
    <w:rsid w:val="00F06263"/>
    <w:rsid w:val="00F07049"/>
    <w:rsid w:val="00F11A9C"/>
    <w:rsid w:val="00F1397C"/>
    <w:rsid w:val="00F13C7B"/>
    <w:rsid w:val="00F13E8B"/>
    <w:rsid w:val="00F140CD"/>
    <w:rsid w:val="00F14C08"/>
    <w:rsid w:val="00F150E6"/>
    <w:rsid w:val="00F15B0C"/>
    <w:rsid w:val="00F1750F"/>
    <w:rsid w:val="00F17DCE"/>
    <w:rsid w:val="00F20FDE"/>
    <w:rsid w:val="00F2147B"/>
    <w:rsid w:val="00F21E0D"/>
    <w:rsid w:val="00F2349F"/>
    <w:rsid w:val="00F23E2E"/>
    <w:rsid w:val="00F2485C"/>
    <w:rsid w:val="00F2498F"/>
    <w:rsid w:val="00F258BE"/>
    <w:rsid w:val="00F25EC9"/>
    <w:rsid w:val="00F26456"/>
    <w:rsid w:val="00F27991"/>
    <w:rsid w:val="00F27EDF"/>
    <w:rsid w:val="00F305D0"/>
    <w:rsid w:val="00F309AC"/>
    <w:rsid w:val="00F30D79"/>
    <w:rsid w:val="00F3149D"/>
    <w:rsid w:val="00F32072"/>
    <w:rsid w:val="00F331D0"/>
    <w:rsid w:val="00F3422F"/>
    <w:rsid w:val="00F34548"/>
    <w:rsid w:val="00F34CF7"/>
    <w:rsid w:val="00F35743"/>
    <w:rsid w:val="00F36262"/>
    <w:rsid w:val="00F3629B"/>
    <w:rsid w:val="00F36463"/>
    <w:rsid w:val="00F37809"/>
    <w:rsid w:val="00F40ADF"/>
    <w:rsid w:val="00F40B0A"/>
    <w:rsid w:val="00F41B38"/>
    <w:rsid w:val="00F41C74"/>
    <w:rsid w:val="00F435EF"/>
    <w:rsid w:val="00F440B2"/>
    <w:rsid w:val="00F443CB"/>
    <w:rsid w:val="00F454A1"/>
    <w:rsid w:val="00F47245"/>
    <w:rsid w:val="00F50551"/>
    <w:rsid w:val="00F506CB"/>
    <w:rsid w:val="00F51305"/>
    <w:rsid w:val="00F513E9"/>
    <w:rsid w:val="00F5178E"/>
    <w:rsid w:val="00F519E4"/>
    <w:rsid w:val="00F51AF2"/>
    <w:rsid w:val="00F53248"/>
    <w:rsid w:val="00F54124"/>
    <w:rsid w:val="00F5433E"/>
    <w:rsid w:val="00F545D3"/>
    <w:rsid w:val="00F55653"/>
    <w:rsid w:val="00F55A47"/>
    <w:rsid w:val="00F56DD7"/>
    <w:rsid w:val="00F572A0"/>
    <w:rsid w:val="00F57B1B"/>
    <w:rsid w:val="00F608A9"/>
    <w:rsid w:val="00F61014"/>
    <w:rsid w:val="00F61EEC"/>
    <w:rsid w:val="00F629DF"/>
    <w:rsid w:val="00F6390C"/>
    <w:rsid w:val="00F6475F"/>
    <w:rsid w:val="00F65592"/>
    <w:rsid w:val="00F65C3E"/>
    <w:rsid w:val="00F6754A"/>
    <w:rsid w:val="00F6790A"/>
    <w:rsid w:val="00F701C6"/>
    <w:rsid w:val="00F702CF"/>
    <w:rsid w:val="00F704D2"/>
    <w:rsid w:val="00F70BA5"/>
    <w:rsid w:val="00F70ED3"/>
    <w:rsid w:val="00F732E0"/>
    <w:rsid w:val="00F73B19"/>
    <w:rsid w:val="00F73BAE"/>
    <w:rsid w:val="00F748F6"/>
    <w:rsid w:val="00F74DCF"/>
    <w:rsid w:val="00F75074"/>
    <w:rsid w:val="00F75D8E"/>
    <w:rsid w:val="00F766BE"/>
    <w:rsid w:val="00F77416"/>
    <w:rsid w:val="00F80224"/>
    <w:rsid w:val="00F809F2"/>
    <w:rsid w:val="00F80EEE"/>
    <w:rsid w:val="00F8102E"/>
    <w:rsid w:val="00F8119E"/>
    <w:rsid w:val="00F811D2"/>
    <w:rsid w:val="00F8126D"/>
    <w:rsid w:val="00F81566"/>
    <w:rsid w:val="00F815B6"/>
    <w:rsid w:val="00F81644"/>
    <w:rsid w:val="00F820E4"/>
    <w:rsid w:val="00F82104"/>
    <w:rsid w:val="00F82AA7"/>
    <w:rsid w:val="00F82B88"/>
    <w:rsid w:val="00F83AC6"/>
    <w:rsid w:val="00F83BFB"/>
    <w:rsid w:val="00F8437A"/>
    <w:rsid w:val="00F846BA"/>
    <w:rsid w:val="00F8558B"/>
    <w:rsid w:val="00F87544"/>
    <w:rsid w:val="00F908B2"/>
    <w:rsid w:val="00F914A0"/>
    <w:rsid w:val="00F91B29"/>
    <w:rsid w:val="00F93CDD"/>
    <w:rsid w:val="00F949AC"/>
    <w:rsid w:val="00F9578F"/>
    <w:rsid w:val="00F96107"/>
    <w:rsid w:val="00F9615B"/>
    <w:rsid w:val="00F9731B"/>
    <w:rsid w:val="00FA0C95"/>
    <w:rsid w:val="00FA2DB2"/>
    <w:rsid w:val="00FA4F21"/>
    <w:rsid w:val="00FA6532"/>
    <w:rsid w:val="00FA7BA4"/>
    <w:rsid w:val="00FB05B4"/>
    <w:rsid w:val="00FB0A70"/>
    <w:rsid w:val="00FB0D12"/>
    <w:rsid w:val="00FB11F5"/>
    <w:rsid w:val="00FB1745"/>
    <w:rsid w:val="00FB1CCE"/>
    <w:rsid w:val="00FB1EDD"/>
    <w:rsid w:val="00FB3875"/>
    <w:rsid w:val="00FB4014"/>
    <w:rsid w:val="00FB5D25"/>
    <w:rsid w:val="00FC1674"/>
    <w:rsid w:val="00FC3264"/>
    <w:rsid w:val="00FC3CC4"/>
    <w:rsid w:val="00FC3DB8"/>
    <w:rsid w:val="00FC495F"/>
    <w:rsid w:val="00FC4CD3"/>
    <w:rsid w:val="00FC4E6C"/>
    <w:rsid w:val="00FC5B72"/>
    <w:rsid w:val="00FD1799"/>
    <w:rsid w:val="00FD1BA3"/>
    <w:rsid w:val="00FD1EB3"/>
    <w:rsid w:val="00FD277A"/>
    <w:rsid w:val="00FD36EA"/>
    <w:rsid w:val="00FD52BA"/>
    <w:rsid w:val="00FD5C21"/>
    <w:rsid w:val="00FD5CEC"/>
    <w:rsid w:val="00FD5F4C"/>
    <w:rsid w:val="00FD60BA"/>
    <w:rsid w:val="00FD7DE1"/>
    <w:rsid w:val="00FE05A7"/>
    <w:rsid w:val="00FE099B"/>
    <w:rsid w:val="00FE1A56"/>
    <w:rsid w:val="00FE2BF9"/>
    <w:rsid w:val="00FE3F8D"/>
    <w:rsid w:val="00FE4BD8"/>
    <w:rsid w:val="00FE4F0F"/>
    <w:rsid w:val="00FE5338"/>
    <w:rsid w:val="00FE5CD5"/>
    <w:rsid w:val="00FE5D72"/>
    <w:rsid w:val="00FE7604"/>
    <w:rsid w:val="00FE78B0"/>
    <w:rsid w:val="00FF099C"/>
    <w:rsid w:val="00FF0FCB"/>
    <w:rsid w:val="00FF1905"/>
    <w:rsid w:val="00FF1AEE"/>
    <w:rsid w:val="00FF1B05"/>
    <w:rsid w:val="00FF1B37"/>
    <w:rsid w:val="00FF2216"/>
    <w:rsid w:val="00FF2F2C"/>
    <w:rsid w:val="00FF3247"/>
    <w:rsid w:val="00FF40B5"/>
    <w:rsid w:val="00FF444F"/>
    <w:rsid w:val="00FF44FF"/>
    <w:rsid w:val="00FF47FE"/>
    <w:rsid w:val="00FF56A9"/>
    <w:rsid w:val="00FF5E8E"/>
    <w:rsid w:val="00FF619C"/>
    <w:rsid w:val="00FF6D3E"/>
    <w:rsid w:val="00FF725B"/>
    <w:rsid w:val="00FF7D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09D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7A0"/>
  </w:style>
  <w:style w:type="paragraph" w:styleId="Titre1">
    <w:name w:val="heading 1"/>
    <w:basedOn w:val="Normal"/>
    <w:next w:val="Normal"/>
    <w:link w:val="Titre1Car"/>
    <w:uiPriority w:val="9"/>
    <w:qFormat/>
    <w:rsid w:val="00A71219"/>
    <w:pPr>
      <w:keepNext/>
      <w:numPr>
        <w:numId w:val="1"/>
      </w:numPr>
      <w:suppressAutoHyphens/>
      <w:autoSpaceDN w:val="0"/>
      <w:spacing w:before="240" w:after="60" w:line="254" w:lineRule="auto"/>
      <w:textAlignment w:val="baseline"/>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3E2BC8"/>
    <w:pPr>
      <w:keepNext/>
      <w:keepLines/>
      <w:numPr>
        <w:ilvl w:val="1"/>
        <w:numId w:val="1"/>
      </w:numPr>
      <w:suppressAutoHyphens/>
      <w:autoSpaceDN w:val="0"/>
      <w:spacing w:before="40" w:after="0" w:line="254"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71219"/>
    <w:pPr>
      <w:keepNext/>
      <w:keepLines/>
      <w:numPr>
        <w:ilvl w:val="2"/>
        <w:numId w:val="1"/>
      </w:numPr>
      <w:suppressAutoHyphens/>
      <w:autoSpaceDN w:val="0"/>
      <w:spacing w:before="40" w:after="0" w:line="254" w:lineRule="auto"/>
      <w:textAlignment w:val="baseline"/>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7121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E019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E019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7E019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7E01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E01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1219"/>
    <w:rPr>
      <w:rFonts w:ascii="Calibri Light" w:eastAsia="Times New Roman" w:hAnsi="Calibri Light" w:cs="Times New Roman"/>
      <w:b/>
      <w:bCs/>
      <w:kern w:val="32"/>
      <w:sz w:val="32"/>
      <w:szCs w:val="32"/>
    </w:rPr>
  </w:style>
  <w:style w:type="character" w:customStyle="1" w:styleId="Titre2Car">
    <w:name w:val="Titre 2 Car"/>
    <w:basedOn w:val="Policepardfaut"/>
    <w:link w:val="Titre2"/>
    <w:uiPriority w:val="9"/>
    <w:rsid w:val="003E2BC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A7121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A71219"/>
    <w:rPr>
      <w:rFonts w:asciiTheme="majorHAnsi" w:eastAsiaTheme="majorEastAsia" w:hAnsiTheme="majorHAnsi" w:cstheme="majorBidi"/>
      <w:i/>
      <w:iCs/>
      <w:color w:val="2F5496" w:themeColor="accent1" w:themeShade="BF"/>
    </w:rPr>
  </w:style>
  <w:style w:type="paragraph" w:styleId="TM1">
    <w:name w:val="toc 1"/>
    <w:basedOn w:val="Normal"/>
    <w:next w:val="Normal"/>
    <w:autoRedefine/>
    <w:uiPriority w:val="39"/>
    <w:unhideWhenUsed/>
    <w:rsid w:val="00546EED"/>
    <w:pPr>
      <w:spacing w:before="120" w:after="120"/>
      <w:jc w:val="center"/>
    </w:pPr>
    <w:rPr>
      <w:rFonts w:cstheme="minorHAnsi"/>
      <w:b/>
      <w:bCs/>
      <w:caps/>
      <w:sz w:val="24"/>
      <w:szCs w:val="24"/>
    </w:rPr>
  </w:style>
  <w:style w:type="paragraph" w:styleId="TM3">
    <w:name w:val="toc 3"/>
    <w:basedOn w:val="Normal"/>
    <w:next w:val="Normal"/>
    <w:autoRedefine/>
    <w:uiPriority w:val="39"/>
    <w:unhideWhenUsed/>
    <w:rsid w:val="00A71219"/>
    <w:pPr>
      <w:spacing w:after="0"/>
      <w:ind w:left="440"/>
    </w:pPr>
    <w:rPr>
      <w:rFonts w:cstheme="minorHAnsi"/>
      <w:i/>
      <w:iCs/>
      <w:sz w:val="20"/>
      <w:szCs w:val="20"/>
    </w:rPr>
  </w:style>
  <w:style w:type="character" w:styleId="Lienhypertexte">
    <w:name w:val="Hyperlink"/>
    <w:uiPriority w:val="99"/>
    <w:unhideWhenUsed/>
    <w:rsid w:val="00A71219"/>
    <w:rPr>
      <w:color w:val="0563C1"/>
      <w:u w:val="single"/>
    </w:rPr>
  </w:style>
  <w:style w:type="paragraph" w:styleId="Sansinterligne">
    <w:name w:val="No Spacing"/>
    <w:link w:val="SansinterligneCar"/>
    <w:uiPriority w:val="1"/>
    <w:qFormat/>
    <w:rsid w:val="00A71219"/>
    <w:pPr>
      <w:suppressAutoHyphens/>
      <w:autoSpaceDN w:val="0"/>
      <w:spacing w:after="0" w:line="240" w:lineRule="auto"/>
      <w:textAlignment w:val="baseline"/>
    </w:pPr>
    <w:rPr>
      <w:rFonts w:ascii="Calibri" w:eastAsia="Calibri" w:hAnsi="Calibri" w:cs="Times New Roman"/>
    </w:rPr>
  </w:style>
  <w:style w:type="paragraph" w:styleId="Paragraphedeliste">
    <w:name w:val="List Paragraph"/>
    <w:aliases w:val="Bullets,List Paragraph1,List Paragraph (numbered (a)),Bullet Answer,List Paragraph11,IFCL - List Paragraph,References,MCHIP_list paragraph,Recommendation,Bullet List,FooterText,Bioforce zListePuce"/>
    <w:basedOn w:val="Normal"/>
    <w:link w:val="ParagraphedelisteCar"/>
    <w:uiPriority w:val="34"/>
    <w:qFormat/>
    <w:rsid w:val="00A71219"/>
    <w:pPr>
      <w:suppressAutoHyphens/>
      <w:autoSpaceDN w:val="0"/>
      <w:spacing w:line="254" w:lineRule="auto"/>
      <w:ind w:left="720"/>
      <w:contextualSpacing/>
      <w:textAlignment w:val="baseline"/>
    </w:pPr>
    <w:rPr>
      <w:rFonts w:ascii="Calibri" w:eastAsia="Calibri" w:hAnsi="Calibri" w:cs="Times New Roman"/>
    </w:rPr>
  </w:style>
  <w:style w:type="character" w:customStyle="1" w:styleId="ParagraphedelisteCar">
    <w:name w:val="Paragraphe de liste Car"/>
    <w:aliases w:val="Bullets Car,List Paragraph1 Car,List Paragraph (numbered (a)) Car,Bullet Answer Car,List Paragraph11 Car,IFCL - List Paragraph Car,References Car,MCHIP_list paragraph Car,Recommendation Car,Bullet List Car,FooterText Car"/>
    <w:link w:val="Paragraphedeliste"/>
    <w:uiPriority w:val="34"/>
    <w:locked/>
    <w:rsid w:val="00A71219"/>
    <w:rPr>
      <w:rFonts w:ascii="Calibri" w:eastAsia="Calibri" w:hAnsi="Calibri" w:cs="Times New Roman"/>
      <w:lang w:val="fr-FR"/>
    </w:rPr>
  </w:style>
  <w:style w:type="character" w:styleId="Accentuation">
    <w:name w:val="Emphasis"/>
    <w:basedOn w:val="Policepardfaut"/>
    <w:uiPriority w:val="20"/>
    <w:qFormat/>
    <w:rsid w:val="00A71219"/>
    <w:rPr>
      <w:i/>
      <w:iCs/>
    </w:rPr>
  </w:style>
  <w:style w:type="paragraph" w:styleId="TM2">
    <w:name w:val="toc 2"/>
    <w:basedOn w:val="Normal"/>
    <w:next w:val="Normal"/>
    <w:autoRedefine/>
    <w:uiPriority w:val="39"/>
    <w:unhideWhenUsed/>
    <w:rsid w:val="00A71219"/>
    <w:pPr>
      <w:spacing w:after="0"/>
      <w:ind w:left="220"/>
    </w:pPr>
    <w:rPr>
      <w:rFonts w:cstheme="minorHAnsi"/>
      <w:smallCaps/>
      <w:sz w:val="20"/>
      <w:szCs w:val="20"/>
    </w:rPr>
  </w:style>
  <w:style w:type="paragraph" w:styleId="Commentaire">
    <w:name w:val="annotation text"/>
    <w:basedOn w:val="Normal"/>
    <w:link w:val="CommentaireCar"/>
    <w:uiPriority w:val="99"/>
    <w:rsid w:val="00A71219"/>
    <w:pPr>
      <w:suppressAutoHyphens/>
      <w:autoSpaceDN w:val="0"/>
      <w:spacing w:line="240" w:lineRule="auto"/>
      <w:textAlignment w:val="baseline"/>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A71219"/>
    <w:rPr>
      <w:rFonts w:ascii="Calibri" w:eastAsia="Calibri" w:hAnsi="Calibri" w:cs="Times New Roman"/>
      <w:sz w:val="20"/>
      <w:szCs w:val="20"/>
      <w:lang w:val="fr-FR"/>
    </w:rPr>
  </w:style>
  <w:style w:type="character" w:styleId="Marquedannotation">
    <w:name w:val="annotation reference"/>
    <w:uiPriority w:val="99"/>
    <w:rsid w:val="00A71219"/>
    <w:rPr>
      <w:sz w:val="16"/>
      <w:szCs w:val="16"/>
    </w:rPr>
  </w:style>
  <w:style w:type="character" w:customStyle="1" w:styleId="TextedebullesCar">
    <w:name w:val="Texte de bulles Car"/>
    <w:basedOn w:val="Policepardfaut"/>
    <w:link w:val="Textedebulles"/>
    <w:uiPriority w:val="99"/>
    <w:semiHidden/>
    <w:rsid w:val="00A71219"/>
    <w:rPr>
      <w:rFonts w:ascii="Segoe UI" w:eastAsia="Calibri" w:hAnsi="Segoe UI" w:cs="Segoe UI"/>
      <w:sz w:val="18"/>
      <w:szCs w:val="18"/>
      <w:lang w:val="fr-FR"/>
    </w:rPr>
  </w:style>
  <w:style w:type="paragraph" w:styleId="Textedebulles">
    <w:name w:val="Balloon Text"/>
    <w:basedOn w:val="Normal"/>
    <w:link w:val="TextedebullesCar"/>
    <w:uiPriority w:val="99"/>
    <w:semiHidden/>
    <w:unhideWhenUsed/>
    <w:rsid w:val="00A71219"/>
    <w:pPr>
      <w:suppressAutoHyphens/>
      <w:autoSpaceDN w:val="0"/>
      <w:spacing w:after="0" w:line="240" w:lineRule="auto"/>
      <w:textAlignment w:val="baseline"/>
    </w:pPr>
    <w:rPr>
      <w:rFonts w:ascii="Segoe UI" w:eastAsia="Calibri" w:hAnsi="Segoe UI" w:cs="Segoe UI"/>
      <w:sz w:val="18"/>
      <w:szCs w:val="18"/>
    </w:rPr>
  </w:style>
  <w:style w:type="paragraph" w:styleId="En-tte">
    <w:name w:val="header"/>
    <w:basedOn w:val="Normal"/>
    <w:link w:val="En-tteCar"/>
    <w:uiPriority w:val="99"/>
    <w:unhideWhenUsed/>
    <w:rsid w:val="00A71219"/>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En-tteCar">
    <w:name w:val="En-tête Car"/>
    <w:basedOn w:val="Policepardfaut"/>
    <w:link w:val="En-tte"/>
    <w:uiPriority w:val="99"/>
    <w:rsid w:val="00A71219"/>
    <w:rPr>
      <w:rFonts w:ascii="Calibri" w:eastAsia="Calibri" w:hAnsi="Calibri" w:cs="Times New Roman"/>
      <w:lang w:val="fr-FR"/>
    </w:rPr>
  </w:style>
  <w:style w:type="paragraph" w:styleId="Pieddepage">
    <w:name w:val="footer"/>
    <w:basedOn w:val="Normal"/>
    <w:link w:val="PieddepageCar"/>
    <w:uiPriority w:val="99"/>
    <w:unhideWhenUsed/>
    <w:rsid w:val="00A71219"/>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PieddepageCar">
    <w:name w:val="Pied de page Car"/>
    <w:basedOn w:val="Policepardfaut"/>
    <w:link w:val="Pieddepage"/>
    <w:uiPriority w:val="99"/>
    <w:rsid w:val="00A71219"/>
    <w:rPr>
      <w:rFonts w:ascii="Calibri" w:eastAsia="Calibri" w:hAnsi="Calibri" w:cs="Times New Roman"/>
      <w:lang w:val="fr-FR"/>
    </w:rPr>
  </w:style>
  <w:style w:type="paragraph" w:styleId="NormalWeb">
    <w:name w:val="Normal (Web)"/>
    <w:basedOn w:val="Normal"/>
    <w:uiPriority w:val="99"/>
    <w:unhideWhenUsed/>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71219"/>
    <w:rPr>
      <w:b/>
      <w:bCs/>
    </w:rPr>
  </w:style>
  <w:style w:type="character" w:customStyle="1" w:styleId="a">
    <w:name w:val="a"/>
    <w:basedOn w:val="Policepardfaut"/>
    <w:rsid w:val="00A71219"/>
  </w:style>
  <w:style w:type="character" w:customStyle="1" w:styleId="remarquedefinition">
    <w:name w:val="remarquedefinition"/>
    <w:basedOn w:val="Policepardfaut"/>
    <w:rsid w:val="00A71219"/>
  </w:style>
  <w:style w:type="paragraph" w:customStyle="1" w:styleId="opened">
    <w:name w:val="opene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Policepardfaut"/>
    <w:rsid w:val="00A71219"/>
  </w:style>
  <w:style w:type="paragraph" w:customStyle="1" w:styleId="articleimprimante">
    <w:name w:val="article_imprimante"/>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cerimpression">
    <w:name w:val="lancer_impression"/>
    <w:basedOn w:val="Policepardfaut"/>
    <w:rsid w:val="00A71219"/>
  </w:style>
  <w:style w:type="paragraph" w:customStyle="1" w:styleId="text-muted">
    <w:name w:val="text-mute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w-bold">
    <w:name w:val="fw-bol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Policepardfaut"/>
    <w:rsid w:val="00A71219"/>
  </w:style>
  <w:style w:type="character" w:customStyle="1" w:styleId="fr-sr-only">
    <w:name w:val="fr-sr-only"/>
    <w:basedOn w:val="Policepardfaut"/>
    <w:rsid w:val="00A71219"/>
  </w:style>
  <w:style w:type="paragraph" w:customStyle="1" w:styleId="Default">
    <w:name w:val="Default"/>
    <w:rsid w:val="00A71219"/>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
    <w:name w:val="Body Text"/>
    <w:basedOn w:val="Normal"/>
    <w:link w:val="CorpsdetexteCar"/>
    <w:uiPriority w:val="1"/>
    <w:qFormat/>
    <w:rsid w:val="00A71219"/>
    <w:pPr>
      <w:widowControl w:val="0"/>
      <w:autoSpaceDE w:val="0"/>
      <w:autoSpaceDN w:val="0"/>
      <w:spacing w:after="0" w:line="240" w:lineRule="auto"/>
    </w:pPr>
    <w:rPr>
      <w:rFonts w:ascii="Arial MT" w:eastAsia="Arial MT" w:hAnsi="Arial MT" w:cs="Arial MT"/>
      <w:sz w:val="28"/>
      <w:szCs w:val="28"/>
    </w:rPr>
  </w:style>
  <w:style w:type="character" w:customStyle="1" w:styleId="CorpsdetexteCar">
    <w:name w:val="Corps de texte Car"/>
    <w:basedOn w:val="Policepardfaut"/>
    <w:link w:val="Corpsdetexte"/>
    <w:uiPriority w:val="1"/>
    <w:rsid w:val="00A71219"/>
    <w:rPr>
      <w:rFonts w:ascii="Arial MT" w:eastAsia="Arial MT" w:hAnsi="Arial MT" w:cs="Arial MT"/>
      <w:sz w:val="28"/>
      <w:szCs w:val="28"/>
      <w:lang w:val="fr-FR"/>
    </w:rPr>
  </w:style>
  <w:style w:type="character" w:customStyle="1" w:styleId="Titre5Car">
    <w:name w:val="Titre 5 Car"/>
    <w:basedOn w:val="Policepardfaut"/>
    <w:link w:val="Titre5"/>
    <w:uiPriority w:val="9"/>
    <w:semiHidden/>
    <w:rsid w:val="007E019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7E019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7E019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7E01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E0196"/>
    <w:rPr>
      <w:rFonts w:asciiTheme="majorHAnsi" w:eastAsiaTheme="majorEastAsia" w:hAnsiTheme="majorHAnsi" w:cstheme="majorBidi"/>
      <w:i/>
      <w:iCs/>
      <w:color w:val="272727" w:themeColor="text1" w:themeTint="D8"/>
      <w:sz w:val="21"/>
      <w:szCs w:val="21"/>
    </w:rPr>
  </w:style>
  <w:style w:type="paragraph" w:styleId="TM4">
    <w:name w:val="toc 4"/>
    <w:basedOn w:val="Normal"/>
    <w:next w:val="Normal"/>
    <w:autoRedefine/>
    <w:uiPriority w:val="39"/>
    <w:unhideWhenUsed/>
    <w:rsid w:val="00D04C55"/>
    <w:pPr>
      <w:spacing w:after="0"/>
      <w:ind w:left="660"/>
    </w:pPr>
    <w:rPr>
      <w:rFonts w:cstheme="minorHAnsi"/>
      <w:sz w:val="18"/>
      <w:szCs w:val="18"/>
    </w:rPr>
  </w:style>
  <w:style w:type="paragraph" w:styleId="TM5">
    <w:name w:val="toc 5"/>
    <w:basedOn w:val="Normal"/>
    <w:next w:val="Normal"/>
    <w:autoRedefine/>
    <w:uiPriority w:val="39"/>
    <w:unhideWhenUsed/>
    <w:rsid w:val="00D04C55"/>
    <w:pPr>
      <w:spacing w:after="0"/>
      <w:ind w:left="880"/>
    </w:pPr>
    <w:rPr>
      <w:rFonts w:cstheme="minorHAnsi"/>
      <w:sz w:val="18"/>
      <w:szCs w:val="18"/>
    </w:rPr>
  </w:style>
  <w:style w:type="paragraph" w:styleId="TM6">
    <w:name w:val="toc 6"/>
    <w:basedOn w:val="Normal"/>
    <w:next w:val="Normal"/>
    <w:autoRedefine/>
    <w:uiPriority w:val="39"/>
    <w:unhideWhenUsed/>
    <w:rsid w:val="00D04C55"/>
    <w:pPr>
      <w:spacing w:after="0"/>
      <w:ind w:left="1100"/>
    </w:pPr>
    <w:rPr>
      <w:rFonts w:cstheme="minorHAnsi"/>
      <w:sz w:val="18"/>
      <w:szCs w:val="18"/>
    </w:rPr>
  </w:style>
  <w:style w:type="paragraph" w:styleId="TM7">
    <w:name w:val="toc 7"/>
    <w:basedOn w:val="Normal"/>
    <w:next w:val="Normal"/>
    <w:autoRedefine/>
    <w:uiPriority w:val="39"/>
    <w:unhideWhenUsed/>
    <w:rsid w:val="00D04C55"/>
    <w:pPr>
      <w:spacing w:after="0"/>
      <w:ind w:left="1320"/>
    </w:pPr>
    <w:rPr>
      <w:rFonts w:cstheme="minorHAnsi"/>
      <w:sz w:val="18"/>
      <w:szCs w:val="18"/>
    </w:rPr>
  </w:style>
  <w:style w:type="paragraph" w:styleId="TM8">
    <w:name w:val="toc 8"/>
    <w:basedOn w:val="Normal"/>
    <w:next w:val="Normal"/>
    <w:autoRedefine/>
    <w:uiPriority w:val="39"/>
    <w:unhideWhenUsed/>
    <w:rsid w:val="00D04C55"/>
    <w:pPr>
      <w:spacing w:after="0"/>
      <w:ind w:left="1540"/>
    </w:pPr>
    <w:rPr>
      <w:rFonts w:cstheme="minorHAnsi"/>
      <w:sz w:val="18"/>
      <w:szCs w:val="18"/>
    </w:rPr>
  </w:style>
  <w:style w:type="paragraph" w:styleId="TM9">
    <w:name w:val="toc 9"/>
    <w:basedOn w:val="Normal"/>
    <w:next w:val="Normal"/>
    <w:autoRedefine/>
    <w:uiPriority w:val="39"/>
    <w:unhideWhenUsed/>
    <w:rsid w:val="00D04C55"/>
    <w:pPr>
      <w:spacing w:after="0"/>
      <w:ind w:left="1760"/>
    </w:pPr>
    <w:rPr>
      <w:rFonts w:cstheme="minorHAnsi"/>
      <w:sz w:val="18"/>
      <w:szCs w:val="18"/>
    </w:rPr>
  </w:style>
  <w:style w:type="character" w:customStyle="1" w:styleId="Mentionnonrsolue1">
    <w:name w:val="Mention non résolue1"/>
    <w:basedOn w:val="Policepardfaut"/>
    <w:uiPriority w:val="99"/>
    <w:semiHidden/>
    <w:unhideWhenUsed/>
    <w:rsid w:val="00D04C55"/>
    <w:rPr>
      <w:color w:val="605E5C"/>
      <w:shd w:val="clear" w:color="auto" w:fill="E1DFDD"/>
    </w:rPr>
  </w:style>
  <w:style w:type="paragraph" w:customStyle="1" w:styleId="Sansinterligne1">
    <w:name w:val="Sans interligne1"/>
    <w:uiPriority w:val="1"/>
    <w:qFormat/>
    <w:rsid w:val="00DB20F5"/>
    <w:pPr>
      <w:spacing w:after="0" w:line="240" w:lineRule="auto"/>
    </w:pPr>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640D34"/>
    <w:pPr>
      <w:suppressAutoHyphens w:val="0"/>
      <w:autoSpaceDN/>
      <w:textAlignment w:val="auto"/>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640D34"/>
    <w:rPr>
      <w:rFonts w:ascii="Calibri" w:eastAsia="Calibri" w:hAnsi="Calibri" w:cs="Times New Roman"/>
      <w:b/>
      <w:bCs/>
      <w:sz w:val="20"/>
      <w:szCs w:val="20"/>
      <w:lang w:val="fr-FR"/>
    </w:rPr>
  </w:style>
  <w:style w:type="character" w:customStyle="1" w:styleId="Mentionnonrsolue2">
    <w:name w:val="Mention non résolue2"/>
    <w:basedOn w:val="Policepardfaut"/>
    <w:uiPriority w:val="99"/>
    <w:semiHidden/>
    <w:unhideWhenUsed/>
    <w:rsid w:val="001B6877"/>
    <w:rPr>
      <w:color w:val="605E5C"/>
      <w:shd w:val="clear" w:color="auto" w:fill="E1DFDD"/>
    </w:rPr>
  </w:style>
  <w:style w:type="paragraph" w:styleId="Citationintense">
    <w:name w:val="Intense Quote"/>
    <w:basedOn w:val="Normal"/>
    <w:next w:val="Normal"/>
    <w:link w:val="CitationintenseCar"/>
    <w:uiPriority w:val="30"/>
    <w:qFormat/>
    <w:rsid w:val="005C2E6C"/>
    <w:pPr>
      <w:pBdr>
        <w:bottom w:val="single" w:sz="4" w:space="4" w:color="4F81BD"/>
      </w:pBdr>
      <w:spacing w:before="200" w:after="280" w:line="276" w:lineRule="auto"/>
      <w:ind w:left="936" w:right="936"/>
    </w:pPr>
    <w:rPr>
      <w:rFonts w:ascii="Calibri" w:eastAsia="Times New Roman" w:hAnsi="Calibri" w:cs="Times New Roman"/>
      <w:b/>
      <w:bCs/>
      <w:i/>
      <w:iCs/>
      <w:color w:val="4F81BD"/>
      <w:lang w:eastAsia="fr-FR"/>
    </w:rPr>
  </w:style>
  <w:style w:type="character" w:customStyle="1" w:styleId="CitationintenseCar">
    <w:name w:val="Citation intense Car"/>
    <w:basedOn w:val="Policepardfaut"/>
    <w:link w:val="Citationintense"/>
    <w:uiPriority w:val="30"/>
    <w:qFormat/>
    <w:rsid w:val="005C2E6C"/>
    <w:rPr>
      <w:rFonts w:ascii="Calibri" w:eastAsia="Times New Roman" w:hAnsi="Calibri" w:cs="Times New Roman"/>
      <w:b/>
      <w:bCs/>
      <w:i/>
      <w:iCs/>
      <w:color w:val="4F81BD"/>
      <w:lang w:eastAsia="fr-FR"/>
    </w:rPr>
  </w:style>
  <w:style w:type="character" w:customStyle="1" w:styleId="placeholderend">
    <w:name w:val="placeholder_end"/>
    <w:basedOn w:val="Policepardfaut"/>
    <w:rsid w:val="009238C4"/>
  </w:style>
  <w:style w:type="character" w:customStyle="1" w:styleId="SansinterligneCar">
    <w:name w:val="Sans interligne Car"/>
    <w:link w:val="Sansinterligne"/>
    <w:uiPriority w:val="1"/>
    <w:rsid w:val="00161C9A"/>
    <w:rPr>
      <w:rFonts w:ascii="Calibri" w:eastAsia="Calibri" w:hAnsi="Calibri" w:cs="Times New Roman"/>
    </w:rPr>
  </w:style>
  <w:style w:type="character" w:styleId="Lienhypertextesuivi">
    <w:name w:val="FollowedHyperlink"/>
    <w:basedOn w:val="Policepardfaut"/>
    <w:uiPriority w:val="99"/>
    <w:semiHidden/>
    <w:unhideWhenUsed/>
    <w:rsid w:val="00D21595"/>
    <w:rPr>
      <w:color w:val="954F72" w:themeColor="followedHyperlink"/>
      <w:u w:val="single"/>
    </w:rPr>
  </w:style>
  <w:style w:type="character" w:styleId="Marquenotebasdepage">
    <w:name w:val="footnote reference"/>
    <w:basedOn w:val="Policepardfaut"/>
    <w:uiPriority w:val="99"/>
    <w:unhideWhenUsed/>
    <w:rsid w:val="001D3290"/>
    <w:rPr>
      <w:vertAlign w:val="superscript"/>
    </w:rPr>
  </w:style>
  <w:style w:type="paragraph" w:styleId="Rvision">
    <w:name w:val="Revision"/>
    <w:hidden/>
    <w:uiPriority w:val="99"/>
    <w:semiHidden/>
    <w:rsid w:val="009834C5"/>
    <w:pPr>
      <w:spacing w:after="0" w:line="240" w:lineRule="auto"/>
    </w:pPr>
  </w:style>
  <w:style w:type="paragraph" w:styleId="En-ttedetabledesmatires">
    <w:name w:val="TOC Heading"/>
    <w:basedOn w:val="Titre1"/>
    <w:next w:val="Normal"/>
    <w:uiPriority w:val="39"/>
    <w:unhideWhenUsed/>
    <w:qFormat/>
    <w:rsid w:val="009834C5"/>
    <w:pPr>
      <w:keepLines/>
      <w:numPr>
        <w:numId w:val="0"/>
      </w:numPr>
      <w:suppressAutoHyphens w:val="0"/>
      <w:autoSpaceDN/>
      <w:spacing w:after="0" w:line="259" w:lineRule="auto"/>
      <w:textAlignment w:val="auto"/>
      <w:outlineLvl w:val="9"/>
    </w:pPr>
    <w:rPr>
      <w:rFonts w:asciiTheme="majorHAnsi" w:eastAsiaTheme="majorEastAsia" w:hAnsiTheme="majorHAnsi" w:cstheme="majorBidi"/>
      <w:b w:val="0"/>
      <w:bCs w:val="0"/>
      <w:color w:val="2F5496" w:themeColor="accent1" w:themeShade="BF"/>
      <w:kern w:val="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7A0"/>
  </w:style>
  <w:style w:type="paragraph" w:styleId="Titre1">
    <w:name w:val="heading 1"/>
    <w:basedOn w:val="Normal"/>
    <w:next w:val="Normal"/>
    <w:link w:val="Titre1Car"/>
    <w:uiPriority w:val="9"/>
    <w:qFormat/>
    <w:rsid w:val="00A71219"/>
    <w:pPr>
      <w:keepNext/>
      <w:numPr>
        <w:numId w:val="1"/>
      </w:numPr>
      <w:suppressAutoHyphens/>
      <w:autoSpaceDN w:val="0"/>
      <w:spacing w:before="240" w:after="60" w:line="254" w:lineRule="auto"/>
      <w:textAlignment w:val="baseline"/>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3E2BC8"/>
    <w:pPr>
      <w:keepNext/>
      <w:keepLines/>
      <w:numPr>
        <w:ilvl w:val="1"/>
        <w:numId w:val="1"/>
      </w:numPr>
      <w:suppressAutoHyphens/>
      <w:autoSpaceDN w:val="0"/>
      <w:spacing w:before="40" w:after="0" w:line="254"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71219"/>
    <w:pPr>
      <w:keepNext/>
      <w:keepLines/>
      <w:numPr>
        <w:ilvl w:val="2"/>
        <w:numId w:val="1"/>
      </w:numPr>
      <w:suppressAutoHyphens/>
      <w:autoSpaceDN w:val="0"/>
      <w:spacing w:before="40" w:after="0" w:line="254" w:lineRule="auto"/>
      <w:textAlignment w:val="baseline"/>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7121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E019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E019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7E019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7E01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E01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1219"/>
    <w:rPr>
      <w:rFonts w:ascii="Calibri Light" w:eastAsia="Times New Roman" w:hAnsi="Calibri Light" w:cs="Times New Roman"/>
      <w:b/>
      <w:bCs/>
      <w:kern w:val="32"/>
      <w:sz w:val="32"/>
      <w:szCs w:val="32"/>
    </w:rPr>
  </w:style>
  <w:style w:type="character" w:customStyle="1" w:styleId="Titre2Car">
    <w:name w:val="Titre 2 Car"/>
    <w:basedOn w:val="Policepardfaut"/>
    <w:link w:val="Titre2"/>
    <w:uiPriority w:val="9"/>
    <w:rsid w:val="003E2BC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A7121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A71219"/>
    <w:rPr>
      <w:rFonts w:asciiTheme="majorHAnsi" w:eastAsiaTheme="majorEastAsia" w:hAnsiTheme="majorHAnsi" w:cstheme="majorBidi"/>
      <w:i/>
      <w:iCs/>
      <w:color w:val="2F5496" w:themeColor="accent1" w:themeShade="BF"/>
    </w:rPr>
  </w:style>
  <w:style w:type="paragraph" w:styleId="TM1">
    <w:name w:val="toc 1"/>
    <w:basedOn w:val="Normal"/>
    <w:next w:val="Normal"/>
    <w:autoRedefine/>
    <w:uiPriority w:val="39"/>
    <w:unhideWhenUsed/>
    <w:rsid w:val="00546EED"/>
    <w:pPr>
      <w:spacing w:before="120" w:after="120"/>
      <w:jc w:val="center"/>
    </w:pPr>
    <w:rPr>
      <w:rFonts w:cstheme="minorHAnsi"/>
      <w:b/>
      <w:bCs/>
      <w:caps/>
      <w:sz w:val="24"/>
      <w:szCs w:val="24"/>
    </w:rPr>
  </w:style>
  <w:style w:type="paragraph" w:styleId="TM3">
    <w:name w:val="toc 3"/>
    <w:basedOn w:val="Normal"/>
    <w:next w:val="Normal"/>
    <w:autoRedefine/>
    <w:uiPriority w:val="39"/>
    <w:unhideWhenUsed/>
    <w:rsid w:val="00A71219"/>
    <w:pPr>
      <w:spacing w:after="0"/>
      <w:ind w:left="440"/>
    </w:pPr>
    <w:rPr>
      <w:rFonts w:cstheme="minorHAnsi"/>
      <w:i/>
      <w:iCs/>
      <w:sz w:val="20"/>
      <w:szCs w:val="20"/>
    </w:rPr>
  </w:style>
  <w:style w:type="character" w:styleId="Lienhypertexte">
    <w:name w:val="Hyperlink"/>
    <w:uiPriority w:val="99"/>
    <w:unhideWhenUsed/>
    <w:rsid w:val="00A71219"/>
    <w:rPr>
      <w:color w:val="0563C1"/>
      <w:u w:val="single"/>
    </w:rPr>
  </w:style>
  <w:style w:type="paragraph" w:styleId="Sansinterligne">
    <w:name w:val="No Spacing"/>
    <w:link w:val="SansinterligneCar"/>
    <w:uiPriority w:val="1"/>
    <w:qFormat/>
    <w:rsid w:val="00A71219"/>
    <w:pPr>
      <w:suppressAutoHyphens/>
      <w:autoSpaceDN w:val="0"/>
      <w:spacing w:after="0" w:line="240" w:lineRule="auto"/>
      <w:textAlignment w:val="baseline"/>
    </w:pPr>
    <w:rPr>
      <w:rFonts w:ascii="Calibri" w:eastAsia="Calibri" w:hAnsi="Calibri" w:cs="Times New Roman"/>
    </w:rPr>
  </w:style>
  <w:style w:type="paragraph" w:styleId="Paragraphedeliste">
    <w:name w:val="List Paragraph"/>
    <w:aliases w:val="Bullets,List Paragraph1,List Paragraph (numbered (a)),Bullet Answer,List Paragraph11,IFCL - List Paragraph,References,MCHIP_list paragraph,Recommendation,Bullet List,FooterText,Bioforce zListePuce"/>
    <w:basedOn w:val="Normal"/>
    <w:link w:val="ParagraphedelisteCar"/>
    <w:uiPriority w:val="34"/>
    <w:qFormat/>
    <w:rsid w:val="00A71219"/>
    <w:pPr>
      <w:suppressAutoHyphens/>
      <w:autoSpaceDN w:val="0"/>
      <w:spacing w:line="254" w:lineRule="auto"/>
      <w:ind w:left="720"/>
      <w:contextualSpacing/>
      <w:textAlignment w:val="baseline"/>
    </w:pPr>
    <w:rPr>
      <w:rFonts w:ascii="Calibri" w:eastAsia="Calibri" w:hAnsi="Calibri" w:cs="Times New Roman"/>
    </w:rPr>
  </w:style>
  <w:style w:type="character" w:customStyle="1" w:styleId="ParagraphedelisteCar">
    <w:name w:val="Paragraphe de liste Car"/>
    <w:aliases w:val="Bullets Car,List Paragraph1 Car,List Paragraph (numbered (a)) Car,Bullet Answer Car,List Paragraph11 Car,IFCL - List Paragraph Car,References Car,MCHIP_list paragraph Car,Recommendation Car,Bullet List Car,FooterText Car"/>
    <w:link w:val="Paragraphedeliste"/>
    <w:uiPriority w:val="34"/>
    <w:locked/>
    <w:rsid w:val="00A71219"/>
    <w:rPr>
      <w:rFonts w:ascii="Calibri" w:eastAsia="Calibri" w:hAnsi="Calibri" w:cs="Times New Roman"/>
      <w:lang w:val="fr-FR"/>
    </w:rPr>
  </w:style>
  <w:style w:type="character" w:styleId="Accentuation">
    <w:name w:val="Emphasis"/>
    <w:basedOn w:val="Policepardfaut"/>
    <w:uiPriority w:val="20"/>
    <w:qFormat/>
    <w:rsid w:val="00A71219"/>
    <w:rPr>
      <w:i/>
      <w:iCs/>
    </w:rPr>
  </w:style>
  <w:style w:type="paragraph" w:styleId="TM2">
    <w:name w:val="toc 2"/>
    <w:basedOn w:val="Normal"/>
    <w:next w:val="Normal"/>
    <w:autoRedefine/>
    <w:uiPriority w:val="39"/>
    <w:unhideWhenUsed/>
    <w:rsid w:val="00A71219"/>
    <w:pPr>
      <w:spacing w:after="0"/>
      <w:ind w:left="220"/>
    </w:pPr>
    <w:rPr>
      <w:rFonts w:cstheme="minorHAnsi"/>
      <w:smallCaps/>
      <w:sz w:val="20"/>
      <w:szCs w:val="20"/>
    </w:rPr>
  </w:style>
  <w:style w:type="paragraph" w:styleId="Commentaire">
    <w:name w:val="annotation text"/>
    <w:basedOn w:val="Normal"/>
    <w:link w:val="CommentaireCar"/>
    <w:uiPriority w:val="99"/>
    <w:rsid w:val="00A71219"/>
    <w:pPr>
      <w:suppressAutoHyphens/>
      <w:autoSpaceDN w:val="0"/>
      <w:spacing w:line="240" w:lineRule="auto"/>
      <w:textAlignment w:val="baseline"/>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A71219"/>
    <w:rPr>
      <w:rFonts w:ascii="Calibri" w:eastAsia="Calibri" w:hAnsi="Calibri" w:cs="Times New Roman"/>
      <w:sz w:val="20"/>
      <w:szCs w:val="20"/>
      <w:lang w:val="fr-FR"/>
    </w:rPr>
  </w:style>
  <w:style w:type="character" w:styleId="Marquedannotation">
    <w:name w:val="annotation reference"/>
    <w:uiPriority w:val="99"/>
    <w:rsid w:val="00A71219"/>
    <w:rPr>
      <w:sz w:val="16"/>
      <w:szCs w:val="16"/>
    </w:rPr>
  </w:style>
  <w:style w:type="character" w:customStyle="1" w:styleId="TextedebullesCar">
    <w:name w:val="Texte de bulles Car"/>
    <w:basedOn w:val="Policepardfaut"/>
    <w:link w:val="Textedebulles"/>
    <w:uiPriority w:val="99"/>
    <w:semiHidden/>
    <w:rsid w:val="00A71219"/>
    <w:rPr>
      <w:rFonts w:ascii="Segoe UI" w:eastAsia="Calibri" w:hAnsi="Segoe UI" w:cs="Segoe UI"/>
      <w:sz w:val="18"/>
      <w:szCs w:val="18"/>
      <w:lang w:val="fr-FR"/>
    </w:rPr>
  </w:style>
  <w:style w:type="paragraph" w:styleId="Textedebulles">
    <w:name w:val="Balloon Text"/>
    <w:basedOn w:val="Normal"/>
    <w:link w:val="TextedebullesCar"/>
    <w:uiPriority w:val="99"/>
    <w:semiHidden/>
    <w:unhideWhenUsed/>
    <w:rsid w:val="00A71219"/>
    <w:pPr>
      <w:suppressAutoHyphens/>
      <w:autoSpaceDN w:val="0"/>
      <w:spacing w:after="0" w:line="240" w:lineRule="auto"/>
      <w:textAlignment w:val="baseline"/>
    </w:pPr>
    <w:rPr>
      <w:rFonts w:ascii="Segoe UI" w:eastAsia="Calibri" w:hAnsi="Segoe UI" w:cs="Segoe UI"/>
      <w:sz w:val="18"/>
      <w:szCs w:val="18"/>
    </w:rPr>
  </w:style>
  <w:style w:type="paragraph" w:styleId="En-tte">
    <w:name w:val="header"/>
    <w:basedOn w:val="Normal"/>
    <w:link w:val="En-tteCar"/>
    <w:uiPriority w:val="99"/>
    <w:unhideWhenUsed/>
    <w:rsid w:val="00A71219"/>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En-tteCar">
    <w:name w:val="En-tête Car"/>
    <w:basedOn w:val="Policepardfaut"/>
    <w:link w:val="En-tte"/>
    <w:uiPriority w:val="99"/>
    <w:rsid w:val="00A71219"/>
    <w:rPr>
      <w:rFonts w:ascii="Calibri" w:eastAsia="Calibri" w:hAnsi="Calibri" w:cs="Times New Roman"/>
      <w:lang w:val="fr-FR"/>
    </w:rPr>
  </w:style>
  <w:style w:type="paragraph" w:styleId="Pieddepage">
    <w:name w:val="footer"/>
    <w:basedOn w:val="Normal"/>
    <w:link w:val="PieddepageCar"/>
    <w:uiPriority w:val="99"/>
    <w:unhideWhenUsed/>
    <w:rsid w:val="00A71219"/>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PieddepageCar">
    <w:name w:val="Pied de page Car"/>
    <w:basedOn w:val="Policepardfaut"/>
    <w:link w:val="Pieddepage"/>
    <w:uiPriority w:val="99"/>
    <w:rsid w:val="00A71219"/>
    <w:rPr>
      <w:rFonts w:ascii="Calibri" w:eastAsia="Calibri" w:hAnsi="Calibri" w:cs="Times New Roman"/>
      <w:lang w:val="fr-FR"/>
    </w:rPr>
  </w:style>
  <w:style w:type="paragraph" w:styleId="NormalWeb">
    <w:name w:val="Normal (Web)"/>
    <w:basedOn w:val="Normal"/>
    <w:uiPriority w:val="99"/>
    <w:unhideWhenUsed/>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71219"/>
    <w:rPr>
      <w:b/>
      <w:bCs/>
    </w:rPr>
  </w:style>
  <w:style w:type="character" w:customStyle="1" w:styleId="a">
    <w:name w:val="a"/>
    <w:basedOn w:val="Policepardfaut"/>
    <w:rsid w:val="00A71219"/>
  </w:style>
  <w:style w:type="character" w:customStyle="1" w:styleId="remarquedefinition">
    <w:name w:val="remarquedefinition"/>
    <w:basedOn w:val="Policepardfaut"/>
    <w:rsid w:val="00A71219"/>
  </w:style>
  <w:style w:type="paragraph" w:customStyle="1" w:styleId="opened">
    <w:name w:val="opene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Policepardfaut"/>
    <w:rsid w:val="00A71219"/>
  </w:style>
  <w:style w:type="paragraph" w:customStyle="1" w:styleId="articleimprimante">
    <w:name w:val="article_imprimante"/>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cerimpression">
    <w:name w:val="lancer_impression"/>
    <w:basedOn w:val="Policepardfaut"/>
    <w:rsid w:val="00A71219"/>
  </w:style>
  <w:style w:type="paragraph" w:customStyle="1" w:styleId="text-muted">
    <w:name w:val="text-mute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w-bold">
    <w:name w:val="fw-bol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Policepardfaut"/>
    <w:rsid w:val="00A71219"/>
  </w:style>
  <w:style w:type="character" w:customStyle="1" w:styleId="fr-sr-only">
    <w:name w:val="fr-sr-only"/>
    <w:basedOn w:val="Policepardfaut"/>
    <w:rsid w:val="00A71219"/>
  </w:style>
  <w:style w:type="paragraph" w:customStyle="1" w:styleId="Default">
    <w:name w:val="Default"/>
    <w:rsid w:val="00A71219"/>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
    <w:name w:val="Body Text"/>
    <w:basedOn w:val="Normal"/>
    <w:link w:val="CorpsdetexteCar"/>
    <w:uiPriority w:val="1"/>
    <w:qFormat/>
    <w:rsid w:val="00A71219"/>
    <w:pPr>
      <w:widowControl w:val="0"/>
      <w:autoSpaceDE w:val="0"/>
      <w:autoSpaceDN w:val="0"/>
      <w:spacing w:after="0" w:line="240" w:lineRule="auto"/>
    </w:pPr>
    <w:rPr>
      <w:rFonts w:ascii="Arial MT" w:eastAsia="Arial MT" w:hAnsi="Arial MT" w:cs="Arial MT"/>
      <w:sz w:val="28"/>
      <w:szCs w:val="28"/>
    </w:rPr>
  </w:style>
  <w:style w:type="character" w:customStyle="1" w:styleId="CorpsdetexteCar">
    <w:name w:val="Corps de texte Car"/>
    <w:basedOn w:val="Policepardfaut"/>
    <w:link w:val="Corpsdetexte"/>
    <w:uiPriority w:val="1"/>
    <w:rsid w:val="00A71219"/>
    <w:rPr>
      <w:rFonts w:ascii="Arial MT" w:eastAsia="Arial MT" w:hAnsi="Arial MT" w:cs="Arial MT"/>
      <w:sz w:val="28"/>
      <w:szCs w:val="28"/>
      <w:lang w:val="fr-FR"/>
    </w:rPr>
  </w:style>
  <w:style w:type="character" w:customStyle="1" w:styleId="Titre5Car">
    <w:name w:val="Titre 5 Car"/>
    <w:basedOn w:val="Policepardfaut"/>
    <w:link w:val="Titre5"/>
    <w:uiPriority w:val="9"/>
    <w:semiHidden/>
    <w:rsid w:val="007E019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7E019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7E019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7E01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E0196"/>
    <w:rPr>
      <w:rFonts w:asciiTheme="majorHAnsi" w:eastAsiaTheme="majorEastAsia" w:hAnsiTheme="majorHAnsi" w:cstheme="majorBidi"/>
      <w:i/>
      <w:iCs/>
      <w:color w:val="272727" w:themeColor="text1" w:themeTint="D8"/>
      <w:sz w:val="21"/>
      <w:szCs w:val="21"/>
    </w:rPr>
  </w:style>
  <w:style w:type="paragraph" w:styleId="TM4">
    <w:name w:val="toc 4"/>
    <w:basedOn w:val="Normal"/>
    <w:next w:val="Normal"/>
    <w:autoRedefine/>
    <w:uiPriority w:val="39"/>
    <w:unhideWhenUsed/>
    <w:rsid w:val="00D04C55"/>
    <w:pPr>
      <w:spacing w:after="0"/>
      <w:ind w:left="660"/>
    </w:pPr>
    <w:rPr>
      <w:rFonts w:cstheme="minorHAnsi"/>
      <w:sz w:val="18"/>
      <w:szCs w:val="18"/>
    </w:rPr>
  </w:style>
  <w:style w:type="paragraph" w:styleId="TM5">
    <w:name w:val="toc 5"/>
    <w:basedOn w:val="Normal"/>
    <w:next w:val="Normal"/>
    <w:autoRedefine/>
    <w:uiPriority w:val="39"/>
    <w:unhideWhenUsed/>
    <w:rsid w:val="00D04C55"/>
    <w:pPr>
      <w:spacing w:after="0"/>
      <w:ind w:left="880"/>
    </w:pPr>
    <w:rPr>
      <w:rFonts w:cstheme="minorHAnsi"/>
      <w:sz w:val="18"/>
      <w:szCs w:val="18"/>
    </w:rPr>
  </w:style>
  <w:style w:type="paragraph" w:styleId="TM6">
    <w:name w:val="toc 6"/>
    <w:basedOn w:val="Normal"/>
    <w:next w:val="Normal"/>
    <w:autoRedefine/>
    <w:uiPriority w:val="39"/>
    <w:unhideWhenUsed/>
    <w:rsid w:val="00D04C55"/>
    <w:pPr>
      <w:spacing w:after="0"/>
      <w:ind w:left="1100"/>
    </w:pPr>
    <w:rPr>
      <w:rFonts w:cstheme="minorHAnsi"/>
      <w:sz w:val="18"/>
      <w:szCs w:val="18"/>
    </w:rPr>
  </w:style>
  <w:style w:type="paragraph" w:styleId="TM7">
    <w:name w:val="toc 7"/>
    <w:basedOn w:val="Normal"/>
    <w:next w:val="Normal"/>
    <w:autoRedefine/>
    <w:uiPriority w:val="39"/>
    <w:unhideWhenUsed/>
    <w:rsid w:val="00D04C55"/>
    <w:pPr>
      <w:spacing w:after="0"/>
      <w:ind w:left="1320"/>
    </w:pPr>
    <w:rPr>
      <w:rFonts w:cstheme="minorHAnsi"/>
      <w:sz w:val="18"/>
      <w:szCs w:val="18"/>
    </w:rPr>
  </w:style>
  <w:style w:type="paragraph" w:styleId="TM8">
    <w:name w:val="toc 8"/>
    <w:basedOn w:val="Normal"/>
    <w:next w:val="Normal"/>
    <w:autoRedefine/>
    <w:uiPriority w:val="39"/>
    <w:unhideWhenUsed/>
    <w:rsid w:val="00D04C55"/>
    <w:pPr>
      <w:spacing w:after="0"/>
      <w:ind w:left="1540"/>
    </w:pPr>
    <w:rPr>
      <w:rFonts w:cstheme="minorHAnsi"/>
      <w:sz w:val="18"/>
      <w:szCs w:val="18"/>
    </w:rPr>
  </w:style>
  <w:style w:type="paragraph" w:styleId="TM9">
    <w:name w:val="toc 9"/>
    <w:basedOn w:val="Normal"/>
    <w:next w:val="Normal"/>
    <w:autoRedefine/>
    <w:uiPriority w:val="39"/>
    <w:unhideWhenUsed/>
    <w:rsid w:val="00D04C55"/>
    <w:pPr>
      <w:spacing w:after="0"/>
      <w:ind w:left="1760"/>
    </w:pPr>
    <w:rPr>
      <w:rFonts w:cstheme="minorHAnsi"/>
      <w:sz w:val="18"/>
      <w:szCs w:val="18"/>
    </w:rPr>
  </w:style>
  <w:style w:type="character" w:customStyle="1" w:styleId="Mentionnonrsolue1">
    <w:name w:val="Mention non résolue1"/>
    <w:basedOn w:val="Policepardfaut"/>
    <w:uiPriority w:val="99"/>
    <w:semiHidden/>
    <w:unhideWhenUsed/>
    <w:rsid w:val="00D04C55"/>
    <w:rPr>
      <w:color w:val="605E5C"/>
      <w:shd w:val="clear" w:color="auto" w:fill="E1DFDD"/>
    </w:rPr>
  </w:style>
  <w:style w:type="paragraph" w:customStyle="1" w:styleId="Sansinterligne1">
    <w:name w:val="Sans interligne1"/>
    <w:uiPriority w:val="1"/>
    <w:qFormat/>
    <w:rsid w:val="00DB20F5"/>
    <w:pPr>
      <w:spacing w:after="0" w:line="240" w:lineRule="auto"/>
    </w:pPr>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640D34"/>
    <w:pPr>
      <w:suppressAutoHyphens w:val="0"/>
      <w:autoSpaceDN/>
      <w:textAlignment w:val="auto"/>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640D34"/>
    <w:rPr>
      <w:rFonts w:ascii="Calibri" w:eastAsia="Calibri" w:hAnsi="Calibri" w:cs="Times New Roman"/>
      <w:b/>
      <w:bCs/>
      <w:sz w:val="20"/>
      <w:szCs w:val="20"/>
      <w:lang w:val="fr-FR"/>
    </w:rPr>
  </w:style>
  <w:style w:type="character" w:customStyle="1" w:styleId="Mentionnonrsolue2">
    <w:name w:val="Mention non résolue2"/>
    <w:basedOn w:val="Policepardfaut"/>
    <w:uiPriority w:val="99"/>
    <w:semiHidden/>
    <w:unhideWhenUsed/>
    <w:rsid w:val="001B6877"/>
    <w:rPr>
      <w:color w:val="605E5C"/>
      <w:shd w:val="clear" w:color="auto" w:fill="E1DFDD"/>
    </w:rPr>
  </w:style>
  <w:style w:type="paragraph" w:styleId="Citationintense">
    <w:name w:val="Intense Quote"/>
    <w:basedOn w:val="Normal"/>
    <w:next w:val="Normal"/>
    <w:link w:val="CitationintenseCar"/>
    <w:uiPriority w:val="30"/>
    <w:qFormat/>
    <w:rsid w:val="005C2E6C"/>
    <w:pPr>
      <w:pBdr>
        <w:bottom w:val="single" w:sz="4" w:space="4" w:color="4F81BD"/>
      </w:pBdr>
      <w:spacing w:before="200" w:after="280" w:line="276" w:lineRule="auto"/>
      <w:ind w:left="936" w:right="936"/>
    </w:pPr>
    <w:rPr>
      <w:rFonts w:ascii="Calibri" w:eastAsia="Times New Roman" w:hAnsi="Calibri" w:cs="Times New Roman"/>
      <w:b/>
      <w:bCs/>
      <w:i/>
      <w:iCs/>
      <w:color w:val="4F81BD"/>
      <w:lang w:eastAsia="fr-FR"/>
    </w:rPr>
  </w:style>
  <w:style w:type="character" w:customStyle="1" w:styleId="CitationintenseCar">
    <w:name w:val="Citation intense Car"/>
    <w:basedOn w:val="Policepardfaut"/>
    <w:link w:val="Citationintense"/>
    <w:uiPriority w:val="30"/>
    <w:qFormat/>
    <w:rsid w:val="005C2E6C"/>
    <w:rPr>
      <w:rFonts w:ascii="Calibri" w:eastAsia="Times New Roman" w:hAnsi="Calibri" w:cs="Times New Roman"/>
      <w:b/>
      <w:bCs/>
      <w:i/>
      <w:iCs/>
      <w:color w:val="4F81BD"/>
      <w:lang w:eastAsia="fr-FR"/>
    </w:rPr>
  </w:style>
  <w:style w:type="character" w:customStyle="1" w:styleId="placeholderend">
    <w:name w:val="placeholder_end"/>
    <w:basedOn w:val="Policepardfaut"/>
    <w:rsid w:val="009238C4"/>
  </w:style>
  <w:style w:type="character" w:customStyle="1" w:styleId="SansinterligneCar">
    <w:name w:val="Sans interligne Car"/>
    <w:link w:val="Sansinterligne"/>
    <w:uiPriority w:val="1"/>
    <w:rsid w:val="00161C9A"/>
    <w:rPr>
      <w:rFonts w:ascii="Calibri" w:eastAsia="Calibri" w:hAnsi="Calibri" w:cs="Times New Roman"/>
    </w:rPr>
  </w:style>
  <w:style w:type="character" w:styleId="Lienhypertextesuivi">
    <w:name w:val="FollowedHyperlink"/>
    <w:basedOn w:val="Policepardfaut"/>
    <w:uiPriority w:val="99"/>
    <w:semiHidden/>
    <w:unhideWhenUsed/>
    <w:rsid w:val="00D21595"/>
    <w:rPr>
      <w:color w:val="954F72" w:themeColor="followedHyperlink"/>
      <w:u w:val="single"/>
    </w:rPr>
  </w:style>
  <w:style w:type="character" w:styleId="Marquenotebasdepage">
    <w:name w:val="footnote reference"/>
    <w:basedOn w:val="Policepardfaut"/>
    <w:uiPriority w:val="99"/>
    <w:unhideWhenUsed/>
    <w:rsid w:val="001D3290"/>
    <w:rPr>
      <w:vertAlign w:val="superscript"/>
    </w:rPr>
  </w:style>
  <w:style w:type="paragraph" w:styleId="Rvision">
    <w:name w:val="Revision"/>
    <w:hidden/>
    <w:uiPriority w:val="99"/>
    <w:semiHidden/>
    <w:rsid w:val="009834C5"/>
    <w:pPr>
      <w:spacing w:after="0" w:line="240" w:lineRule="auto"/>
    </w:pPr>
  </w:style>
  <w:style w:type="paragraph" w:styleId="En-ttedetabledesmatires">
    <w:name w:val="TOC Heading"/>
    <w:basedOn w:val="Titre1"/>
    <w:next w:val="Normal"/>
    <w:uiPriority w:val="39"/>
    <w:unhideWhenUsed/>
    <w:qFormat/>
    <w:rsid w:val="009834C5"/>
    <w:pPr>
      <w:keepLines/>
      <w:numPr>
        <w:numId w:val="0"/>
      </w:numPr>
      <w:suppressAutoHyphens w:val="0"/>
      <w:autoSpaceDN/>
      <w:spacing w:after="0" w:line="259" w:lineRule="auto"/>
      <w:textAlignment w:val="auto"/>
      <w:outlineLvl w:val="9"/>
    </w:pPr>
    <w:rPr>
      <w:rFonts w:asciiTheme="majorHAnsi" w:eastAsiaTheme="majorEastAsia" w:hAnsiTheme="majorHAnsi" w:cstheme="majorBidi"/>
      <w:b w:val="0"/>
      <w:bCs w:val="0"/>
      <w:color w:val="2F5496" w:themeColor="accent1" w:themeShade="BF"/>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7895">
      <w:bodyDiv w:val="1"/>
      <w:marLeft w:val="0"/>
      <w:marRight w:val="0"/>
      <w:marTop w:val="0"/>
      <w:marBottom w:val="0"/>
      <w:divBdr>
        <w:top w:val="none" w:sz="0" w:space="0" w:color="auto"/>
        <w:left w:val="none" w:sz="0" w:space="0" w:color="auto"/>
        <w:bottom w:val="none" w:sz="0" w:space="0" w:color="auto"/>
        <w:right w:val="none" w:sz="0" w:space="0" w:color="auto"/>
      </w:divBdr>
      <w:divsChild>
        <w:div w:id="676468630">
          <w:marLeft w:val="0"/>
          <w:marRight w:val="0"/>
          <w:marTop w:val="0"/>
          <w:marBottom w:val="75"/>
          <w:divBdr>
            <w:top w:val="none" w:sz="0" w:space="0" w:color="auto"/>
            <w:left w:val="none" w:sz="0" w:space="0" w:color="auto"/>
            <w:bottom w:val="none" w:sz="0" w:space="0" w:color="auto"/>
            <w:right w:val="none" w:sz="0" w:space="0" w:color="auto"/>
          </w:divBdr>
        </w:div>
        <w:div w:id="1805004496">
          <w:marLeft w:val="0"/>
          <w:marRight w:val="0"/>
          <w:marTop w:val="0"/>
          <w:marBottom w:val="0"/>
          <w:divBdr>
            <w:top w:val="none" w:sz="0" w:space="0" w:color="auto"/>
            <w:left w:val="none" w:sz="0" w:space="0" w:color="auto"/>
            <w:bottom w:val="none" w:sz="0" w:space="0" w:color="auto"/>
            <w:right w:val="none" w:sz="0" w:space="0" w:color="auto"/>
          </w:divBdr>
        </w:div>
      </w:divsChild>
    </w:div>
    <w:div w:id="532232013">
      <w:bodyDiv w:val="1"/>
      <w:marLeft w:val="0"/>
      <w:marRight w:val="0"/>
      <w:marTop w:val="0"/>
      <w:marBottom w:val="0"/>
      <w:divBdr>
        <w:top w:val="none" w:sz="0" w:space="0" w:color="auto"/>
        <w:left w:val="none" w:sz="0" w:space="0" w:color="auto"/>
        <w:bottom w:val="none" w:sz="0" w:space="0" w:color="auto"/>
        <w:right w:val="none" w:sz="0" w:space="0" w:color="auto"/>
      </w:divBdr>
    </w:div>
    <w:div w:id="659817700">
      <w:bodyDiv w:val="1"/>
      <w:marLeft w:val="0"/>
      <w:marRight w:val="0"/>
      <w:marTop w:val="0"/>
      <w:marBottom w:val="0"/>
      <w:divBdr>
        <w:top w:val="none" w:sz="0" w:space="0" w:color="auto"/>
        <w:left w:val="none" w:sz="0" w:space="0" w:color="auto"/>
        <w:bottom w:val="none" w:sz="0" w:space="0" w:color="auto"/>
        <w:right w:val="none" w:sz="0" w:space="0" w:color="auto"/>
      </w:divBdr>
    </w:div>
    <w:div w:id="841814892">
      <w:bodyDiv w:val="1"/>
      <w:marLeft w:val="0"/>
      <w:marRight w:val="0"/>
      <w:marTop w:val="0"/>
      <w:marBottom w:val="0"/>
      <w:divBdr>
        <w:top w:val="none" w:sz="0" w:space="0" w:color="auto"/>
        <w:left w:val="none" w:sz="0" w:space="0" w:color="auto"/>
        <w:bottom w:val="none" w:sz="0" w:space="0" w:color="auto"/>
        <w:right w:val="none" w:sz="0" w:space="0" w:color="auto"/>
      </w:divBdr>
      <w:divsChild>
        <w:div w:id="326517872">
          <w:marLeft w:val="0"/>
          <w:marRight w:val="0"/>
          <w:marTop w:val="0"/>
          <w:marBottom w:val="0"/>
          <w:divBdr>
            <w:top w:val="none" w:sz="0" w:space="0" w:color="auto"/>
            <w:left w:val="none" w:sz="0" w:space="0" w:color="auto"/>
            <w:bottom w:val="none" w:sz="0" w:space="0" w:color="auto"/>
            <w:right w:val="none" w:sz="0" w:space="0" w:color="auto"/>
          </w:divBdr>
        </w:div>
        <w:div w:id="592782712">
          <w:marLeft w:val="0"/>
          <w:marRight w:val="0"/>
          <w:marTop w:val="0"/>
          <w:marBottom w:val="0"/>
          <w:divBdr>
            <w:top w:val="none" w:sz="0" w:space="0" w:color="auto"/>
            <w:left w:val="none" w:sz="0" w:space="0" w:color="auto"/>
            <w:bottom w:val="none" w:sz="0" w:space="0" w:color="auto"/>
            <w:right w:val="none" w:sz="0" w:space="0" w:color="auto"/>
          </w:divBdr>
        </w:div>
        <w:div w:id="148904883">
          <w:marLeft w:val="0"/>
          <w:marRight w:val="0"/>
          <w:marTop w:val="0"/>
          <w:marBottom w:val="0"/>
          <w:divBdr>
            <w:top w:val="none" w:sz="0" w:space="0" w:color="auto"/>
            <w:left w:val="none" w:sz="0" w:space="0" w:color="auto"/>
            <w:bottom w:val="none" w:sz="0" w:space="0" w:color="auto"/>
            <w:right w:val="none" w:sz="0" w:space="0" w:color="auto"/>
          </w:divBdr>
        </w:div>
        <w:div w:id="604574787">
          <w:marLeft w:val="0"/>
          <w:marRight w:val="0"/>
          <w:marTop w:val="0"/>
          <w:marBottom w:val="0"/>
          <w:divBdr>
            <w:top w:val="none" w:sz="0" w:space="0" w:color="auto"/>
            <w:left w:val="none" w:sz="0" w:space="0" w:color="auto"/>
            <w:bottom w:val="none" w:sz="0" w:space="0" w:color="auto"/>
            <w:right w:val="none" w:sz="0" w:space="0" w:color="auto"/>
          </w:divBdr>
        </w:div>
        <w:div w:id="1724062460">
          <w:marLeft w:val="0"/>
          <w:marRight w:val="0"/>
          <w:marTop w:val="0"/>
          <w:marBottom w:val="0"/>
          <w:divBdr>
            <w:top w:val="none" w:sz="0" w:space="0" w:color="auto"/>
            <w:left w:val="none" w:sz="0" w:space="0" w:color="auto"/>
            <w:bottom w:val="none" w:sz="0" w:space="0" w:color="auto"/>
            <w:right w:val="none" w:sz="0" w:space="0" w:color="auto"/>
          </w:divBdr>
        </w:div>
        <w:div w:id="1280726287">
          <w:marLeft w:val="0"/>
          <w:marRight w:val="0"/>
          <w:marTop w:val="0"/>
          <w:marBottom w:val="0"/>
          <w:divBdr>
            <w:top w:val="none" w:sz="0" w:space="0" w:color="auto"/>
            <w:left w:val="none" w:sz="0" w:space="0" w:color="auto"/>
            <w:bottom w:val="none" w:sz="0" w:space="0" w:color="auto"/>
            <w:right w:val="none" w:sz="0" w:space="0" w:color="auto"/>
          </w:divBdr>
        </w:div>
        <w:div w:id="1017392382">
          <w:marLeft w:val="0"/>
          <w:marRight w:val="0"/>
          <w:marTop w:val="0"/>
          <w:marBottom w:val="0"/>
          <w:divBdr>
            <w:top w:val="none" w:sz="0" w:space="0" w:color="auto"/>
            <w:left w:val="none" w:sz="0" w:space="0" w:color="auto"/>
            <w:bottom w:val="none" w:sz="0" w:space="0" w:color="auto"/>
            <w:right w:val="none" w:sz="0" w:space="0" w:color="auto"/>
          </w:divBdr>
        </w:div>
        <w:div w:id="728186481">
          <w:marLeft w:val="0"/>
          <w:marRight w:val="0"/>
          <w:marTop w:val="0"/>
          <w:marBottom w:val="0"/>
          <w:divBdr>
            <w:top w:val="none" w:sz="0" w:space="0" w:color="auto"/>
            <w:left w:val="none" w:sz="0" w:space="0" w:color="auto"/>
            <w:bottom w:val="none" w:sz="0" w:space="0" w:color="auto"/>
            <w:right w:val="none" w:sz="0" w:space="0" w:color="auto"/>
          </w:divBdr>
        </w:div>
        <w:div w:id="418254749">
          <w:marLeft w:val="0"/>
          <w:marRight w:val="0"/>
          <w:marTop w:val="0"/>
          <w:marBottom w:val="0"/>
          <w:divBdr>
            <w:top w:val="none" w:sz="0" w:space="0" w:color="auto"/>
            <w:left w:val="none" w:sz="0" w:space="0" w:color="auto"/>
            <w:bottom w:val="none" w:sz="0" w:space="0" w:color="auto"/>
            <w:right w:val="none" w:sz="0" w:space="0" w:color="auto"/>
          </w:divBdr>
        </w:div>
        <w:div w:id="2050105926">
          <w:marLeft w:val="0"/>
          <w:marRight w:val="0"/>
          <w:marTop w:val="0"/>
          <w:marBottom w:val="0"/>
          <w:divBdr>
            <w:top w:val="none" w:sz="0" w:space="0" w:color="auto"/>
            <w:left w:val="none" w:sz="0" w:space="0" w:color="auto"/>
            <w:bottom w:val="none" w:sz="0" w:space="0" w:color="auto"/>
            <w:right w:val="none" w:sz="0" w:space="0" w:color="auto"/>
          </w:divBdr>
        </w:div>
        <w:div w:id="1848209558">
          <w:marLeft w:val="0"/>
          <w:marRight w:val="0"/>
          <w:marTop w:val="0"/>
          <w:marBottom w:val="0"/>
          <w:divBdr>
            <w:top w:val="none" w:sz="0" w:space="0" w:color="auto"/>
            <w:left w:val="none" w:sz="0" w:space="0" w:color="auto"/>
            <w:bottom w:val="none" w:sz="0" w:space="0" w:color="auto"/>
            <w:right w:val="none" w:sz="0" w:space="0" w:color="auto"/>
          </w:divBdr>
        </w:div>
        <w:div w:id="1440416227">
          <w:marLeft w:val="0"/>
          <w:marRight w:val="0"/>
          <w:marTop w:val="0"/>
          <w:marBottom w:val="0"/>
          <w:divBdr>
            <w:top w:val="none" w:sz="0" w:space="0" w:color="auto"/>
            <w:left w:val="none" w:sz="0" w:space="0" w:color="auto"/>
            <w:bottom w:val="none" w:sz="0" w:space="0" w:color="auto"/>
            <w:right w:val="none" w:sz="0" w:space="0" w:color="auto"/>
          </w:divBdr>
        </w:div>
        <w:div w:id="1770270029">
          <w:marLeft w:val="0"/>
          <w:marRight w:val="0"/>
          <w:marTop w:val="0"/>
          <w:marBottom w:val="0"/>
          <w:divBdr>
            <w:top w:val="none" w:sz="0" w:space="0" w:color="auto"/>
            <w:left w:val="none" w:sz="0" w:space="0" w:color="auto"/>
            <w:bottom w:val="none" w:sz="0" w:space="0" w:color="auto"/>
            <w:right w:val="none" w:sz="0" w:space="0" w:color="auto"/>
          </w:divBdr>
        </w:div>
        <w:div w:id="512502375">
          <w:marLeft w:val="0"/>
          <w:marRight w:val="0"/>
          <w:marTop w:val="0"/>
          <w:marBottom w:val="0"/>
          <w:divBdr>
            <w:top w:val="none" w:sz="0" w:space="0" w:color="auto"/>
            <w:left w:val="none" w:sz="0" w:space="0" w:color="auto"/>
            <w:bottom w:val="none" w:sz="0" w:space="0" w:color="auto"/>
            <w:right w:val="none" w:sz="0" w:space="0" w:color="auto"/>
          </w:divBdr>
          <w:divsChild>
            <w:div w:id="160586049">
              <w:marLeft w:val="0"/>
              <w:marRight w:val="0"/>
              <w:marTop w:val="0"/>
              <w:marBottom w:val="0"/>
              <w:divBdr>
                <w:top w:val="none" w:sz="0" w:space="0" w:color="auto"/>
                <w:left w:val="none" w:sz="0" w:space="0" w:color="auto"/>
                <w:bottom w:val="none" w:sz="0" w:space="0" w:color="auto"/>
                <w:right w:val="none" w:sz="0" w:space="0" w:color="auto"/>
              </w:divBdr>
            </w:div>
            <w:div w:id="755516437">
              <w:marLeft w:val="0"/>
              <w:marRight w:val="0"/>
              <w:marTop w:val="0"/>
              <w:marBottom w:val="0"/>
              <w:divBdr>
                <w:top w:val="none" w:sz="0" w:space="0" w:color="auto"/>
                <w:left w:val="none" w:sz="0" w:space="0" w:color="auto"/>
                <w:bottom w:val="none" w:sz="0" w:space="0" w:color="auto"/>
                <w:right w:val="none" w:sz="0" w:space="0" w:color="auto"/>
              </w:divBdr>
            </w:div>
            <w:div w:id="2062897532">
              <w:marLeft w:val="0"/>
              <w:marRight w:val="0"/>
              <w:marTop w:val="0"/>
              <w:marBottom w:val="0"/>
              <w:divBdr>
                <w:top w:val="none" w:sz="0" w:space="0" w:color="auto"/>
                <w:left w:val="none" w:sz="0" w:space="0" w:color="auto"/>
                <w:bottom w:val="none" w:sz="0" w:space="0" w:color="auto"/>
                <w:right w:val="none" w:sz="0" w:space="0" w:color="auto"/>
              </w:divBdr>
            </w:div>
            <w:div w:id="420226667">
              <w:marLeft w:val="0"/>
              <w:marRight w:val="0"/>
              <w:marTop w:val="0"/>
              <w:marBottom w:val="0"/>
              <w:divBdr>
                <w:top w:val="none" w:sz="0" w:space="0" w:color="auto"/>
                <w:left w:val="none" w:sz="0" w:space="0" w:color="auto"/>
                <w:bottom w:val="none" w:sz="0" w:space="0" w:color="auto"/>
                <w:right w:val="none" w:sz="0" w:space="0" w:color="auto"/>
              </w:divBdr>
            </w:div>
            <w:div w:id="1962760388">
              <w:marLeft w:val="0"/>
              <w:marRight w:val="0"/>
              <w:marTop w:val="0"/>
              <w:marBottom w:val="0"/>
              <w:divBdr>
                <w:top w:val="none" w:sz="0" w:space="0" w:color="auto"/>
                <w:left w:val="none" w:sz="0" w:space="0" w:color="auto"/>
                <w:bottom w:val="none" w:sz="0" w:space="0" w:color="auto"/>
                <w:right w:val="none" w:sz="0" w:space="0" w:color="auto"/>
              </w:divBdr>
            </w:div>
            <w:div w:id="1791852397">
              <w:marLeft w:val="0"/>
              <w:marRight w:val="0"/>
              <w:marTop w:val="0"/>
              <w:marBottom w:val="0"/>
              <w:divBdr>
                <w:top w:val="none" w:sz="0" w:space="0" w:color="auto"/>
                <w:left w:val="none" w:sz="0" w:space="0" w:color="auto"/>
                <w:bottom w:val="none" w:sz="0" w:space="0" w:color="auto"/>
                <w:right w:val="none" w:sz="0" w:space="0" w:color="auto"/>
              </w:divBdr>
            </w:div>
            <w:div w:id="925962214">
              <w:marLeft w:val="0"/>
              <w:marRight w:val="0"/>
              <w:marTop w:val="0"/>
              <w:marBottom w:val="0"/>
              <w:divBdr>
                <w:top w:val="none" w:sz="0" w:space="0" w:color="auto"/>
                <w:left w:val="none" w:sz="0" w:space="0" w:color="auto"/>
                <w:bottom w:val="none" w:sz="0" w:space="0" w:color="auto"/>
                <w:right w:val="none" w:sz="0" w:space="0" w:color="auto"/>
              </w:divBdr>
            </w:div>
            <w:div w:id="2080590548">
              <w:marLeft w:val="0"/>
              <w:marRight w:val="0"/>
              <w:marTop w:val="0"/>
              <w:marBottom w:val="0"/>
              <w:divBdr>
                <w:top w:val="none" w:sz="0" w:space="0" w:color="auto"/>
                <w:left w:val="none" w:sz="0" w:space="0" w:color="auto"/>
                <w:bottom w:val="none" w:sz="0" w:space="0" w:color="auto"/>
                <w:right w:val="none" w:sz="0" w:space="0" w:color="auto"/>
              </w:divBdr>
            </w:div>
            <w:div w:id="1167481910">
              <w:marLeft w:val="0"/>
              <w:marRight w:val="0"/>
              <w:marTop w:val="0"/>
              <w:marBottom w:val="0"/>
              <w:divBdr>
                <w:top w:val="none" w:sz="0" w:space="0" w:color="auto"/>
                <w:left w:val="none" w:sz="0" w:space="0" w:color="auto"/>
                <w:bottom w:val="none" w:sz="0" w:space="0" w:color="auto"/>
                <w:right w:val="none" w:sz="0" w:space="0" w:color="auto"/>
              </w:divBdr>
            </w:div>
            <w:div w:id="724640784">
              <w:marLeft w:val="0"/>
              <w:marRight w:val="0"/>
              <w:marTop w:val="0"/>
              <w:marBottom w:val="0"/>
              <w:divBdr>
                <w:top w:val="none" w:sz="0" w:space="0" w:color="auto"/>
                <w:left w:val="none" w:sz="0" w:space="0" w:color="auto"/>
                <w:bottom w:val="none" w:sz="0" w:space="0" w:color="auto"/>
                <w:right w:val="none" w:sz="0" w:space="0" w:color="auto"/>
              </w:divBdr>
            </w:div>
          </w:divsChild>
        </w:div>
        <w:div w:id="979652589">
          <w:marLeft w:val="0"/>
          <w:marRight w:val="0"/>
          <w:marTop w:val="0"/>
          <w:marBottom w:val="0"/>
          <w:divBdr>
            <w:top w:val="none" w:sz="0" w:space="0" w:color="auto"/>
            <w:left w:val="none" w:sz="0" w:space="0" w:color="auto"/>
            <w:bottom w:val="none" w:sz="0" w:space="0" w:color="auto"/>
            <w:right w:val="none" w:sz="0" w:space="0" w:color="auto"/>
          </w:divBdr>
        </w:div>
        <w:div w:id="1561552918">
          <w:marLeft w:val="0"/>
          <w:marRight w:val="0"/>
          <w:marTop w:val="0"/>
          <w:marBottom w:val="0"/>
          <w:divBdr>
            <w:top w:val="none" w:sz="0" w:space="0" w:color="auto"/>
            <w:left w:val="none" w:sz="0" w:space="0" w:color="auto"/>
            <w:bottom w:val="none" w:sz="0" w:space="0" w:color="auto"/>
            <w:right w:val="none" w:sz="0" w:space="0" w:color="auto"/>
          </w:divBdr>
        </w:div>
        <w:div w:id="232282394">
          <w:marLeft w:val="0"/>
          <w:marRight w:val="0"/>
          <w:marTop w:val="0"/>
          <w:marBottom w:val="0"/>
          <w:divBdr>
            <w:top w:val="none" w:sz="0" w:space="0" w:color="auto"/>
            <w:left w:val="none" w:sz="0" w:space="0" w:color="auto"/>
            <w:bottom w:val="none" w:sz="0" w:space="0" w:color="auto"/>
            <w:right w:val="none" w:sz="0" w:space="0" w:color="auto"/>
          </w:divBdr>
          <w:divsChild>
            <w:div w:id="990905166">
              <w:marLeft w:val="0"/>
              <w:marRight w:val="0"/>
              <w:marTop w:val="0"/>
              <w:marBottom w:val="0"/>
              <w:divBdr>
                <w:top w:val="none" w:sz="0" w:space="0" w:color="auto"/>
                <w:left w:val="none" w:sz="0" w:space="0" w:color="auto"/>
                <w:bottom w:val="none" w:sz="0" w:space="0" w:color="auto"/>
                <w:right w:val="none" w:sz="0" w:space="0" w:color="auto"/>
              </w:divBdr>
            </w:div>
            <w:div w:id="1554463848">
              <w:marLeft w:val="0"/>
              <w:marRight w:val="0"/>
              <w:marTop w:val="0"/>
              <w:marBottom w:val="0"/>
              <w:divBdr>
                <w:top w:val="none" w:sz="0" w:space="0" w:color="auto"/>
                <w:left w:val="none" w:sz="0" w:space="0" w:color="auto"/>
                <w:bottom w:val="none" w:sz="0" w:space="0" w:color="auto"/>
                <w:right w:val="none" w:sz="0" w:space="0" w:color="auto"/>
              </w:divBdr>
            </w:div>
            <w:div w:id="2109353495">
              <w:marLeft w:val="0"/>
              <w:marRight w:val="0"/>
              <w:marTop w:val="0"/>
              <w:marBottom w:val="0"/>
              <w:divBdr>
                <w:top w:val="none" w:sz="0" w:space="0" w:color="auto"/>
                <w:left w:val="none" w:sz="0" w:space="0" w:color="auto"/>
                <w:bottom w:val="none" w:sz="0" w:space="0" w:color="auto"/>
                <w:right w:val="none" w:sz="0" w:space="0" w:color="auto"/>
              </w:divBdr>
            </w:div>
            <w:div w:id="1217398671">
              <w:marLeft w:val="0"/>
              <w:marRight w:val="0"/>
              <w:marTop w:val="0"/>
              <w:marBottom w:val="0"/>
              <w:divBdr>
                <w:top w:val="none" w:sz="0" w:space="0" w:color="auto"/>
                <w:left w:val="none" w:sz="0" w:space="0" w:color="auto"/>
                <w:bottom w:val="none" w:sz="0" w:space="0" w:color="auto"/>
                <w:right w:val="none" w:sz="0" w:space="0" w:color="auto"/>
              </w:divBdr>
            </w:div>
            <w:div w:id="258760297">
              <w:marLeft w:val="0"/>
              <w:marRight w:val="0"/>
              <w:marTop w:val="0"/>
              <w:marBottom w:val="0"/>
              <w:divBdr>
                <w:top w:val="none" w:sz="0" w:space="0" w:color="auto"/>
                <w:left w:val="none" w:sz="0" w:space="0" w:color="auto"/>
                <w:bottom w:val="none" w:sz="0" w:space="0" w:color="auto"/>
                <w:right w:val="none" w:sz="0" w:space="0" w:color="auto"/>
              </w:divBdr>
            </w:div>
            <w:div w:id="267661336">
              <w:marLeft w:val="0"/>
              <w:marRight w:val="0"/>
              <w:marTop w:val="0"/>
              <w:marBottom w:val="0"/>
              <w:divBdr>
                <w:top w:val="none" w:sz="0" w:space="0" w:color="auto"/>
                <w:left w:val="none" w:sz="0" w:space="0" w:color="auto"/>
                <w:bottom w:val="none" w:sz="0" w:space="0" w:color="auto"/>
                <w:right w:val="none" w:sz="0" w:space="0" w:color="auto"/>
              </w:divBdr>
            </w:div>
            <w:div w:id="503858359">
              <w:marLeft w:val="0"/>
              <w:marRight w:val="0"/>
              <w:marTop w:val="0"/>
              <w:marBottom w:val="0"/>
              <w:divBdr>
                <w:top w:val="none" w:sz="0" w:space="0" w:color="auto"/>
                <w:left w:val="none" w:sz="0" w:space="0" w:color="auto"/>
                <w:bottom w:val="none" w:sz="0" w:space="0" w:color="auto"/>
                <w:right w:val="none" w:sz="0" w:space="0" w:color="auto"/>
              </w:divBdr>
            </w:div>
            <w:div w:id="1221404293">
              <w:marLeft w:val="0"/>
              <w:marRight w:val="0"/>
              <w:marTop w:val="0"/>
              <w:marBottom w:val="0"/>
              <w:divBdr>
                <w:top w:val="none" w:sz="0" w:space="0" w:color="auto"/>
                <w:left w:val="none" w:sz="0" w:space="0" w:color="auto"/>
                <w:bottom w:val="none" w:sz="0" w:space="0" w:color="auto"/>
                <w:right w:val="none" w:sz="0" w:space="0" w:color="auto"/>
              </w:divBdr>
            </w:div>
            <w:div w:id="1608779073">
              <w:marLeft w:val="0"/>
              <w:marRight w:val="0"/>
              <w:marTop w:val="0"/>
              <w:marBottom w:val="0"/>
              <w:divBdr>
                <w:top w:val="none" w:sz="0" w:space="0" w:color="auto"/>
                <w:left w:val="none" w:sz="0" w:space="0" w:color="auto"/>
                <w:bottom w:val="none" w:sz="0" w:space="0" w:color="auto"/>
                <w:right w:val="none" w:sz="0" w:space="0" w:color="auto"/>
              </w:divBdr>
            </w:div>
          </w:divsChild>
        </w:div>
        <w:div w:id="1862669520">
          <w:marLeft w:val="0"/>
          <w:marRight w:val="0"/>
          <w:marTop w:val="0"/>
          <w:marBottom w:val="0"/>
          <w:divBdr>
            <w:top w:val="none" w:sz="0" w:space="0" w:color="auto"/>
            <w:left w:val="none" w:sz="0" w:space="0" w:color="auto"/>
            <w:bottom w:val="none" w:sz="0" w:space="0" w:color="auto"/>
            <w:right w:val="none" w:sz="0" w:space="0" w:color="auto"/>
          </w:divBdr>
        </w:div>
        <w:div w:id="1892960843">
          <w:marLeft w:val="0"/>
          <w:marRight w:val="0"/>
          <w:marTop w:val="0"/>
          <w:marBottom w:val="0"/>
          <w:divBdr>
            <w:top w:val="none" w:sz="0" w:space="0" w:color="auto"/>
            <w:left w:val="none" w:sz="0" w:space="0" w:color="auto"/>
            <w:bottom w:val="none" w:sz="0" w:space="0" w:color="auto"/>
            <w:right w:val="none" w:sz="0" w:space="0" w:color="auto"/>
          </w:divBdr>
        </w:div>
      </w:divsChild>
    </w:div>
    <w:div w:id="1061094616">
      <w:bodyDiv w:val="1"/>
      <w:marLeft w:val="0"/>
      <w:marRight w:val="0"/>
      <w:marTop w:val="0"/>
      <w:marBottom w:val="0"/>
      <w:divBdr>
        <w:top w:val="none" w:sz="0" w:space="0" w:color="auto"/>
        <w:left w:val="none" w:sz="0" w:space="0" w:color="auto"/>
        <w:bottom w:val="none" w:sz="0" w:space="0" w:color="auto"/>
        <w:right w:val="none" w:sz="0" w:space="0" w:color="auto"/>
      </w:divBdr>
    </w:div>
    <w:div w:id="128249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24D8-8806-2B4A-8306-7CA48C31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Pages>
  <Words>1412</Words>
  <Characters>7772</Characters>
  <Application>Microsoft Macintosh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Alioune DRAME</dc:creator>
  <cp:keywords/>
  <dc:description/>
  <cp:lastModifiedBy>KOTEMBEDOUNO</cp:lastModifiedBy>
  <cp:revision>191</cp:revision>
  <dcterms:created xsi:type="dcterms:W3CDTF">2026-02-08T23:39:00Z</dcterms:created>
  <dcterms:modified xsi:type="dcterms:W3CDTF">2026-02-10T14:32:00Z</dcterms:modified>
</cp:coreProperties>
</file>